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CF" w:rsidRPr="00917735" w:rsidRDefault="00F005CF" w:rsidP="00BF328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917735">
        <w:rPr>
          <w:rFonts w:ascii="Times New Roman" w:hAnsi="Times New Roman"/>
          <w:b/>
          <w:bCs/>
          <w:sz w:val="40"/>
          <w:szCs w:val="40"/>
          <w:u w:val="single"/>
        </w:rPr>
        <w:t>Proiect didactic</w:t>
      </w:r>
    </w:p>
    <w:p w:rsidR="00F005CF" w:rsidRPr="00917735" w:rsidRDefault="00F005CF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05CF" w:rsidRPr="00917735" w:rsidRDefault="00F005CF" w:rsidP="00BF3286">
      <w:pPr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Unitatea de învățământ</w:t>
      </w:r>
      <w:r w:rsidRPr="00917735">
        <w:rPr>
          <w:rFonts w:ascii="Times New Roman" w:hAnsi="Times New Roman"/>
          <w:sz w:val="24"/>
          <w:szCs w:val="24"/>
        </w:rPr>
        <w:t>: Grădiniţa P.P. nr. 1 Târgovişte</w:t>
      </w:r>
    </w:p>
    <w:p w:rsidR="00D61E3F" w:rsidRDefault="00F005CF" w:rsidP="00BF3286">
      <w:pPr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Grupa</w:t>
      </w:r>
      <w:r w:rsidRPr="00917735">
        <w:rPr>
          <w:rFonts w:ascii="Times New Roman" w:hAnsi="Times New Roman"/>
          <w:sz w:val="24"/>
          <w:szCs w:val="24"/>
        </w:rPr>
        <w:t>: m</w:t>
      </w:r>
      <w:r>
        <w:rPr>
          <w:rFonts w:ascii="Times New Roman" w:hAnsi="Times New Roman"/>
          <w:sz w:val="24"/>
          <w:szCs w:val="24"/>
        </w:rPr>
        <w:t>ijlocie</w:t>
      </w:r>
      <w:r w:rsidRPr="00917735">
        <w:rPr>
          <w:rFonts w:ascii="Times New Roman" w:hAnsi="Times New Roman"/>
          <w:sz w:val="24"/>
          <w:szCs w:val="24"/>
        </w:rPr>
        <w:t xml:space="preserve"> </w:t>
      </w:r>
    </w:p>
    <w:p w:rsidR="00F005CF" w:rsidRPr="00917735" w:rsidRDefault="00D61E3F" w:rsidP="00BF3286">
      <w:pPr>
        <w:rPr>
          <w:rFonts w:ascii="Times New Roman" w:hAnsi="Times New Roman"/>
          <w:sz w:val="24"/>
          <w:szCs w:val="24"/>
        </w:rPr>
      </w:pPr>
      <w:bookmarkStart w:id="0" w:name="_GoBack"/>
      <w:r w:rsidRPr="00D61E3F">
        <w:rPr>
          <w:rFonts w:ascii="Times New Roman" w:hAnsi="Times New Roman"/>
          <w:b/>
          <w:sz w:val="24"/>
          <w:szCs w:val="24"/>
        </w:rPr>
        <w:t>Educatoare</w:t>
      </w:r>
      <w:bookmarkEnd w:id="0"/>
      <w:r>
        <w:rPr>
          <w:rFonts w:ascii="Times New Roman" w:hAnsi="Times New Roman"/>
          <w:sz w:val="24"/>
          <w:szCs w:val="24"/>
        </w:rPr>
        <w:t xml:space="preserve">: Grecu Mihaela </w:t>
      </w:r>
      <w:r w:rsidR="00F005CF" w:rsidRPr="00917735">
        <w:rPr>
          <w:rFonts w:ascii="Times New Roman" w:hAnsi="Times New Roman"/>
          <w:sz w:val="24"/>
          <w:szCs w:val="24"/>
        </w:rPr>
        <w:t xml:space="preserve"> </w:t>
      </w:r>
    </w:p>
    <w:p w:rsidR="00F005CF" w:rsidRPr="00917735" w:rsidRDefault="00F005CF" w:rsidP="00BF3286">
      <w:pPr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Tema anuală de studiu</w:t>
      </w:r>
      <w:r w:rsidRPr="00917735">
        <w:rPr>
          <w:rFonts w:ascii="Times New Roman" w:hAnsi="Times New Roman"/>
          <w:sz w:val="24"/>
          <w:szCs w:val="24"/>
        </w:rPr>
        <w:t xml:space="preserve">: </w:t>
      </w:r>
      <w:r w:rsidR="004636D9">
        <w:rPr>
          <w:rFonts w:ascii="Times New Roman" w:hAnsi="Times New Roman"/>
          <w:i/>
          <w:sz w:val="24"/>
          <w:szCs w:val="24"/>
        </w:rPr>
        <w:t>Cu ce și cum exprimăm ceea ce simțim?</w:t>
      </w:r>
    </w:p>
    <w:p w:rsidR="00F005CF" w:rsidRPr="00917735" w:rsidRDefault="00F005CF" w:rsidP="00BF3286">
      <w:pPr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Tema zilei</w:t>
      </w:r>
      <w:r w:rsidR="00AC4B56">
        <w:rPr>
          <w:rFonts w:ascii="Times New Roman" w:hAnsi="Times New Roman"/>
          <w:b/>
          <w:sz w:val="24"/>
          <w:szCs w:val="24"/>
        </w:rPr>
        <w:t xml:space="preserve"> (proiect de o zi)</w:t>
      </w:r>
      <w:r w:rsidRPr="00917735">
        <w:rPr>
          <w:rFonts w:ascii="Times New Roman" w:hAnsi="Times New Roman"/>
          <w:sz w:val="24"/>
          <w:szCs w:val="24"/>
        </w:rPr>
        <w:t xml:space="preserve">: </w:t>
      </w:r>
      <w:r w:rsidR="00EC63CC">
        <w:rPr>
          <w:rFonts w:ascii="Times New Roman" w:hAnsi="Times New Roman"/>
          <w:i/>
          <w:sz w:val="24"/>
          <w:szCs w:val="24"/>
        </w:rPr>
        <w:t>Conni invață despre coronavirus</w:t>
      </w:r>
    </w:p>
    <w:p w:rsidR="00F005CF" w:rsidRPr="00917735" w:rsidRDefault="00F005CF" w:rsidP="00AF44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Tipul activității</w:t>
      </w:r>
      <w:r w:rsidRPr="0091773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consolidare de cunoştinţe, priceperi şi deprinderi; activitate integrată –ADE: D</w:t>
      </w:r>
      <w:r w:rsidR="00EC63CC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/</w:t>
      </w:r>
      <w:r w:rsidR="00EC63CC">
        <w:rPr>
          <w:rFonts w:ascii="Times New Roman" w:hAnsi="Times New Roman"/>
          <w:sz w:val="24"/>
          <w:szCs w:val="24"/>
        </w:rPr>
        <w:t>EPS</w:t>
      </w:r>
      <w:r>
        <w:rPr>
          <w:rFonts w:ascii="Times New Roman" w:hAnsi="Times New Roman"/>
          <w:sz w:val="24"/>
          <w:szCs w:val="24"/>
        </w:rPr>
        <w:t>+ ADE: D</w:t>
      </w:r>
      <w:r w:rsidR="00EC63CC">
        <w:rPr>
          <w:rFonts w:ascii="Times New Roman" w:hAnsi="Times New Roman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/</w:t>
      </w:r>
      <w:r w:rsidR="00EC63CC">
        <w:rPr>
          <w:rFonts w:ascii="Times New Roman" w:hAnsi="Times New Roman"/>
          <w:sz w:val="24"/>
          <w:szCs w:val="24"/>
        </w:rPr>
        <w:t>EAP</w:t>
      </w:r>
      <w:r>
        <w:rPr>
          <w:rFonts w:ascii="Times New Roman" w:hAnsi="Times New Roman"/>
          <w:sz w:val="24"/>
          <w:szCs w:val="24"/>
        </w:rPr>
        <w:t>+ALA</w:t>
      </w:r>
    </w:p>
    <w:p w:rsidR="00F005CF" w:rsidRDefault="00F005CF" w:rsidP="00AF440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4B56">
        <w:rPr>
          <w:rFonts w:ascii="Times New Roman" w:hAnsi="Times New Roman"/>
          <w:b/>
          <w:sz w:val="24"/>
          <w:szCs w:val="24"/>
        </w:rPr>
        <w:t xml:space="preserve">Scop: </w:t>
      </w:r>
      <w:r w:rsidR="004A1849">
        <w:rPr>
          <w:rFonts w:ascii="Times New Roman" w:hAnsi="Times New Roman"/>
          <w:bCs/>
          <w:sz w:val="24"/>
          <w:szCs w:val="24"/>
        </w:rPr>
        <w:t>consolidarea</w:t>
      </w:r>
      <w:r w:rsidR="00AC4B56" w:rsidRPr="00AC4B56">
        <w:rPr>
          <w:rFonts w:ascii="Times New Roman" w:hAnsi="Times New Roman"/>
          <w:bCs/>
          <w:sz w:val="24"/>
          <w:szCs w:val="24"/>
        </w:rPr>
        <w:t xml:space="preserve"> cunoștințelo</w:t>
      </w:r>
      <w:r w:rsidR="00D2309E">
        <w:rPr>
          <w:rFonts w:ascii="Times New Roman" w:hAnsi="Times New Roman"/>
          <w:bCs/>
          <w:sz w:val="24"/>
          <w:szCs w:val="24"/>
        </w:rPr>
        <w:t>r</w:t>
      </w:r>
      <w:r w:rsidR="004A1849">
        <w:rPr>
          <w:rFonts w:ascii="Times New Roman" w:hAnsi="Times New Roman"/>
          <w:bCs/>
          <w:sz w:val="24"/>
          <w:szCs w:val="24"/>
        </w:rPr>
        <w:t xml:space="preserve">, priceperilor și </w:t>
      </w:r>
      <w:r w:rsidR="00AC4B56">
        <w:rPr>
          <w:rFonts w:ascii="Times New Roman" w:hAnsi="Times New Roman"/>
          <w:bCs/>
          <w:sz w:val="24"/>
          <w:szCs w:val="24"/>
        </w:rPr>
        <w:t>deprinderi</w:t>
      </w:r>
      <w:r w:rsidR="004A1849">
        <w:rPr>
          <w:rFonts w:ascii="Times New Roman" w:hAnsi="Times New Roman"/>
          <w:bCs/>
          <w:sz w:val="24"/>
          <w:szCs w:val="24"/>
        </w:rPr>
        <w:t>lor</w:t>
      </w:r>
      <w:r w:rsidR="00AC4B56">
        <w:rPr>
          <w:rFonts w:ascii="Times New Roman" w:hAnsi="Times New Roman"/>
          <w:bCs/>
          <w:sz w:val="24"/>
          <w:szCs w:val="24"/>
        </w:rPr>
        <w:t xml:space="preserve"> igienico-sanitare adecvate păstrării sănătății în contextul pandemiei de coronavirus, precum și consolidarea unor deprinderi </w:t>
      </w:r>
      <w:r w:rsidR="00311B26">
        <w:rPr>
          <w:rFonts w:ascii="Times New Roman" w:hAnsi="Times New Roman"/>
          <w:bCs/>
          <w:sz w:val="24"/>
          <w:szCs w:val="24"/>
        </w:rPr>
        <w:t>plastice.</w:t>
      </w:r>
    </w:p>
    <w:p w:rsidR="00F005CF" w:rsidRPr="00917735" w:rsidRDefault="00F005CF" w:rsidP="00AF4408">
      <w:pPr>
        <w:rPr>
          <w:rFonts w:ascii="Times New Roman" w:hAnsi="Times New Roman"/>
          <w:b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Componența activității integrate:</w:t>
      </w:r>
    </w:p>
    <w:p w:rsidR="00950C03" w:rsidRDefault="00F005CF" w:rsidP="00917735">
      <w:pPr>
        <w:pStyle w:val="ListParagraph"/>
        <w:numPr>
          <w:ilvl w:val="0"/>
          <w:numId w:val="1"/>
        </w:numPr>
        <w:spacing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ADP</w:t>
      </w:r>
      <w:r w:rsidRPr="00917735">
        <w:rPr>
          <w:rFonts w:ascii="Times New Roman" w:hAnsi="Times New Roman"/>
          <w:sz w:val="24"/>
          <w:szCs w:val="24"/>
        </w:rPr>
        <w:t xml:space="preserve">: </w:t>
      </w:r>
      <w:r w:rsidRPr="00917735">
        <w:rPr>
          <w:rFonts w:ascii="Times New Roman" w:hAnsi="Times New Roman"/>
          <w:b/>
          <w:sz w:val="24"/>
          <w:szCs w:val="24"/>
        </w:rPr>
        <w:t>Întâlnirea de dimineaţă</w:t>
      </w:r>
      <w:r w:rsidRPr="00917735">
        <w:rPr>
          <w:rFonts w:ascii="Times New Roman" w:hAnsi="Times New Roman"/>
          <w:sz w:val="24"/>
          <w:szCs w:val="24"/>
        </w:rPr>
        <w:t xml:space="preserve">: </w:t>
      </w:r>
      <w:r w:rsidR="00EC63CC">
        <w:rPr>
          <w:rFonts w:ascii="Times New Roman" w:hAnsi="Times New Roman"/>
          <w:i/>
          <w:sz w:val="24"/>
          <w:szCs w:val="24"/>
        </w:rPr>
        <w:t xml:space="preserve">Conni </w:t>
      </w:r>
      <w:r w:rsidR="00311B26">
        <w:rPr>
          <w:rFonts w:ascii="Times New Roman" w:hAnsi="Times New Roman"/>
          <w:i/>
          <w:sz w:val="24"/>
          <w:szCs w:val="24"/>
        </w:rPr>
        <w:t>la grădiniță</w:t>
      </w:r>
      <w:r>
        <w:rPr>
          <w:rFonts w:ascii="Times New Roman" w:hAnsi="Times New Roman"/>
          <w:i/>
          <w:sz w:val="24"/>
          <w:szCs w:val="24"/>
        </w:rPr>
        <w:t>!</w:t>
      </w:r>
      <w:r w:rsidRPr="00917735">
        <w:rPr>
          <w:rFonts w:ascii="Times New Roman" w:hAnsi="Times New Roman"/>
          <w:sz w:val="24"/>
          <w:szCs w:val="24"/>
        </w:rPr>
        <w:t xml:space="preserve"> (salutul, prezenţa, Calendarul naturii, Noutatea zilei</w:t>
      </w:r>
      <w:r w:rsidR="00950C03">
        <w:rPr>
          <w:rFonts w:ascii="Times New Roman" w:hAnsi="Times New Roman"/>
          <w:sz w:val="24"/>
          <w:szCs w:val="24"/>
        </w:rPr>
        <w:t>)</w:t>
      </w:r>
    </w:p>
    <w:p w:rsidR="00950C03" w:rsidRDefault="00950C03" w:rsidP="00950C03">
      <w:pPr>
        <w:pStyle w:val="ListParagraph"/>
        <w:spacing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005CF" w:rsidRPr="00917735">
        <w:rPr>
          <w:rFonts w:ascii="Times New Roman" w:hAnsi="Times New Roman"/>
          <w:sz w:val="24"/>
          <w:szCs w:val="24"/>
        </w:rPr>
        <w:t>ranziţii</w:t>
      </w:r>
      <w:r>
        <w:rPr>
          <w:rFonts w:ascii="Times New Roman" w:hAnsi="Times New Roman"/>
          <w:sz w:val="24"/>
          <w:szCs w:val="24"/>
        </w:rPr>
        <w:t>:</w:t>
      </w:r>
    </w:p>
    <w:p w:rsidR="00950C03" w:rsidRPr="00950C03" w:rsidRDefault="00950C03" w:rsidP="00950C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0C03">
        <w:rPr>
          <w:rFonts w:ascii="Times New Roman" w:hAnsi="Times New Roman"/>
          <w:sz w:val="24"/>
          <w:szCs w:val="24"/>
        </w:rPr>
        <w:t xml:space="preserve"> ”Mâinile ni le spălăm” </w:t>
      </w:r>
      <w:bookmarkStart w:id="1" w:name="_Hlk58222946"/>
      <w:r w:rsidR="000265C2">
        <w:fldChar w:fldCharType="begin"/>
      </w:r>
      <w:r w:rsidR="000265C2">
        <w:instrText xml:space="preserve"> HYPERLINK "https://www.youtube.com/watch?v=J6cE7iJr0Cw" </w:instrText>
      </w:r>
      <w:r w:rsidR="000265C2">
        <w:fldChar w:fldCharType="separate"/>
      </w:r>
      <w:r w:rsidR="00391993" w:rsidRPr="00F16044">
        <w:rPr>
          <w:rStyle w:val="Hyperlink"/>
          <w:rFonts w:ascii="Times New Roman" w:hAnsi="Times New Roman"/>
          <w:sz w:val="24"/>
          <w:szCs w:val="24"/>
        </w:rPr>
        <w:t>https://www.youtube.com/watch?v=J6cE7iJr0Cw</w:t>
      </w:r>
      <w:r w:rsidR="000265C2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="00391993">
        <w:rPr>
          <w:rFonts w:ascii="Times New Roman" w:hAnsi="Times New Roman"/>
          <w:sz w:val="24"/>
          <w:szCs w:val="24"/>
        </w:rPr>
        <w:t xml:space="preserve"> </w:t>
      </w:r>
      <w:bookmarkEnd w:id="1"/>
    </w:p>
    <w:p w:rsidR="00950C03" w:rsidRDefault="00950C03" w:rsidP="00950C03">
      <w:pPr>
        <w:spacing w:line="360" w:lineRule="auto"/>
        <w:rPr>
          <w:rFonts w:ascii="Times New Roman" w:hAnsi="Times New Roman"/>
          <w:sz w:val="24"/>
          <w:szCs w:val="24"/>
        </w:rPr>
      </w:pPr>
      <w:r w:rsidRPr="00950C03">
        <w:rPr>
          <w:rFonts w:ascii="Times New Roman" w:hAnsi="Times New Roman"/>
          <w:sz w:val="24"/>
          <w:szCs w:val="24"/>
        </w:rPr>
        <w:t>”Numărăm și mânuțele spălăm”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2" w:name="_Hlk58222972"/>
      <w:r w:rsidR="000265C2">
        <w:fldChar w:fldCharType="begin"/>
      </w:r>
      <w:r w:rsidR="000265C2">
        <w:instrText xml:space="preserve"> HYPERLINK "https://www.youtube.com/watch?v=Zq0uytQvGXE&amp;t=28s" </w:instrText>
      </w:r>
      <w:r w:rsidR="000265C2">
        <w:fldChar w:fldCharType="separate"/>
      </w:r>
      <w:r w:rsidRPr="00F16044">
        <w:rPr>
          <w:rStyle w:val="Hyperlink"/>
          <w:rFonts w:ascii="Times New Roman" w:hAnsi="Times New Roman"/>
          <w:sz w:val="24"/>
          <w:szCs w:val="24"/>
        </w:rPr>
        <w:t>https://www.youtube.com/watch?v=Zq0uytQvGXE&amp;t=28s</w:t>
      </w:r>
      <w:r w:rsidR="000265C2">
        <w:rPr>
          <w:rStyle w:val="Hyperlink"/>
          <w:rFonts w:ascii="Times New Roman" w:hAnsi="Times New Roman"/>
          <w:sz w:val="24"/>
          <w:szCs w:val="24"/>
        </w:rPr>
        <w:fldChar w:fldCharType="end"/>
      </w:r>
      <w:bookmarkEnd w:id="2"/>
    </w:p>
    <w:p w:rsidR="00F005CF" w:rsidRPr="00950C03" w:rsidRDefault="00F005CF" w:rsidP="00950C0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0C03">
        <w:rPr>
          <w:rFonts w:ascii="Times New Roman" w:hAnsi="Times New Roman"/>
          <w:b/>
          <w:sz w:val="24"/>
          <w:szCs w:val="24"/>
        </w:rPr>
        <w:t xml:space="preserve">ADE: </w:t>
      </w:r>
    </w:p>
    <w:p w:rsidR="00F005CF" w:rsidRDefault="00F005CF" w:rsidP="00917735">
      <w:pPr>
        <w:pStyle w:val="ListParagraph"/>
        <w:spacing w:line="360" w:lineRule="auto"/>
        <w:ind w:left="0" w:firstLine="900"/>
        <w:jc w:val="both"/>
        <w:rPr>
          <w:rFonts w:ascii="Times New Roman" w:hAnsi="Times New Roman"/>
          <w:b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Domeniul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C63CC">
        <w:rPr>
          <w:rFonts w:ascii="Times New Roman" w:hAnsi="Times New Roman"/>
          <w:b/>
          <w:sz w:val="24"/>
          <w:szCs w:val="24"/>
        </w:rPr>
        <w:t xml:space="preserve">Om și Societate 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EC63CC">
        <w:rPr>
          <w:rFonts w:ascii="Times New Roman" w:hAnsi="Times New Roman"/>
          <w:b/>
          <w:sz w:val="24"/>
          <w:szCs w:val="24"/>
        </w:rPr>
        <w:t>Educație pentru societate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71188">
        <w:rPr>
          <w:rFonts w:ascii="Times New Roman" w:hAnsi="Times New Roman"/>
          <w:i/>
          <w:sz w:val="24"/>
          <w:szCs w:val="24"/>
        </w:rPr>
        <w:t>„</w:t>
      </w:r>
      <w:r w:rsidR="00EC63CC">
        <w:rPr>
          <w:rFonts w:ascii="Times New Roman" w:hAnsi="Times New Roman"/>
          <w:i/>
          <w:sz w:val="24"/>
          <w:szCs w:val="24"/>
        </w:rPr>
        <w:t>Conni învață despre coronavirus</w:t>
      </w:r>
      <w:r w:rsidRPr="00471188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="00EC63CC">
        <w:rPr>
          <w:rFonts w:ascii="Times New Roman" w:hAnsi="Times New Roman"/>
          <w:i/>
          <w:sz w:val="24"/>
          <w:szCs w:val="24"/>
        </w:rPr>
        <w:t>lectura educatoarei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005CF" w:rsidRPr="00917735" w:rsidRDefault="00F005CF" w:rsidP="00917735">
      <w:pPr>
        <w:pStyle w:val="ListParagraph"/>
        <w:spacing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 xml:space="preserve">Domeniul </w:t>
      </w:r>
      <w:r w:rsidR="00EC63CC">
        <w:rPr>
          <w:rFonts w:ascii="Times New Roman" w:hAnsi="Times New Roman"/>
          <w:b/>
          <w:sz w:val="24"/>
          <w:szCs w:val="24"/>
        </w:rPr>
        <w:t>Estetic și Creativ</w:t>
      </w:r>
      <w:r w:rsidRPr="00917735">
        <w:rPr>
          <w:rFonts w:ascii="Times New Roman" w:hAnsi="Times New Roman"/>
          <w:b/>
          <w:sz w:val="24"/>
          <w:szCs w:val="24"/>
        </w:rPr>
        <w:t xml:space="preserve"> –</w:t>
      </w:r>
      <w:r w:rsidR="00EC63CC">
        <w:rPr>
          <w:rFonts w:ascii="Times New Roman" w:hAnsi="Times New Roman"/>
          <w:b/>
          <w:sz w:val="24"/>
          <w:szCs w:val="24"/>
        </w:rPr>
        <w:t xml:space="preserve"> </w:t>
      </w:r>
      <w:r w:rsidR="00EC63CC">
        <w:rPr>
          <w:rFonts w:ascii="Times New Roman" w:hAnsi="Times New Roman"/>
          <w:sz w:val="24"/>
          <w:szCs w:val="24"/>
        </w:rPr>
        <w:t xml:space="preserve">Tema: Culori reci, Subiectul  </w:t>
      </w:r>
      <w:r w:rsidRPr="00917735">
        <w:rPr>
          <w:rFonts w:ascii="Times New Roman" w:hAnsi="Times New Roman"/>
          <w:sz w:val="24"/>
          <w:szCs w:val="24"/>
        </w:rPr>
        <w:t>„</w:t>
      </w:r>
      <w:r w:rsidR="00EC63CC">
        <w:rPr>
          <w:rFonts w:ascii="Times New Roman" w:hAnsi="Times New Roman"/>
          <w:i/>
          <w:sz w:val="24"/>
          <w:szCs w:val="24"/>
        </w:rPr>
        <w:t>Coronavirusul</w:t>
      </w:r>
      <w:r w:rsidRPr="00917735">
        <w:rPr>
          <w:rFonts w:ascii="Times New Roman" w:hAnsi="Times New Roman"/>
          <w:sz w:val="24"/>
          <w:szCs w:val="24"/>
        </w:rPr>
        <w:t xml:space="preserve">” </w:t>
      </w:r>
      <w:r w:rsidR="00EC63CC">
        <w:rPr>
          <w:rFonts w:ascii="Times New Roman" w:hAnsi="Times New Roman"/>
          <w:sz w:val="24"/>
          <w:szCs w:val="24"/>
        </w:rPr>
        <w:t xml:space="preserve">– pictură cu furculița </w:t>
      </w:r>
      <w:r w:rsidR="00481A64">
        <w:rPr>
          <w:rFonts w:ascii="Times New Roman" w:hAnsi="Times New Roman"/>
          <w:sz w:val="24"/>
          <w:szCs w:val="24"/>
        </w:rPr>
        <w:t xml:space="preserve"> (se desfășoară în centrul Artă)</w:t>
      </w:r>
    </w:p>
    <w:p w:rsidR="00F005CF" w:rsidRPr="00917735" w:rsidRDefault="00F005CF" w:rsidP="00471188">
      <w:pPr>
        <w:pStyle w:val="ListParagraph"/>
        <w:numPr>
          <w:ilvl w:val="0"/>
          <w:numId w:val="1"/>
        </w:numPr>
        <w:tabs>
          <w:tab w:val="left" w:pos="1440"/>
        </w:tabs>
        <w:spacing w:line="360" w:lineRule="auto"/>
        <w:ind w:left="900" w:firstLine="0"/>
        <w:jc w:val="both"/>
        <w:rPr>
          <w:rFonts w:ascii="Times New Roman" w:hAnsi="Times New Roman"/>
          <w:b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 xml:space="preserve">ALA:  </w:t>
      </w:r>
    </w:p>
    <w:p w:rsidR="00F005CF" w:rsidRDefault="00F005CF" w:rsidP="00917735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3" w:name="_Hlk58059335"/>
      <w:r w:rsidRPr="00917735">
        <w:rPr>
          <w:rFonts w:ascii="Times New Roman" w:hAnsi="Times New Roman"/>
          <w:b/>
          <w:sz w:val="24"/>
          <w:szCs w:val="24"/>
        </w:rPr>
        <w:t>Alfabetizare</w:t>
      </w:r>
      <w:r w:rsidRPr="00917735">
        <w:rPr>
          <w:rFonts w:ascii="Times New Roman" w:hAnsi="Times New Roman"/>
          <w:sz w:val="24"/>
          <w:szCs w:val="24"/>
        </w:rPr>
        <w:t>: „</w:t>
      </w:r>
      <w:r w:rsidR="00EC63CC">
        <w:rPr>
          <w:rFonts w:ascii="Times New Roman" w:hAnsi="Times New Roman"/>
          <w:sz w:val="24"/>
          <w:szCs w:val="24"/>
        </w:rPr>
        <w:t xml:space="preserve">Album </w:t>
      </w:r>
      <w:r w:rsidR="0083142E">
        <w:rPr>
          <w:rFonts w:ascii="Times New Roman" w:hAnsi="Times New Roman"/>
          <w:sz w:val="24"/>
          <w:szCs w:val="24"/>
        </w:rPr>
        <w:t>Stop Covid 19</w:t>
      </w:r>
      <w:r w:rsidRPr="00917735">
        <w:rPr>
          <w:rFonts w:ascii="Times New Roman" w:hAnsi="Times New Roman"/>
          <w:sz w:val="24"/>
          <w:szCs w:val="24"/>
        </w:rPr>
        <w:t>” –</w:t>
      </w:r>
      <w:r w:rsidR="00311B26" w:rsidRPr="00311B26">
        <w:t xml:space="preserve"> </w:t>
      </w:r>
      <w:r w:rsidR="00311B26" w:rsidRPr="00311B26">
        <w:rPr>
          <w:rFonts w:ascii="Times New Roman" w:hAnsi="Times New Roman"/>
          <w:sz w:val="24"/>
          <w:szCs w:val="24"/>
        </w:rPr>
        <w:t>realiza</w:t>
      </w:r>
      <w:r w:rsidR="00311B26">
        <w:rPr>
          <w:rFonts w:ascii="Times New Roman" w:hAnsi="Times New Roman"/>
          <w:sz w:val="24"/>
          <w:szCs w:val="24"/>
        </w:rPr>
        <w:t>rea</w:t>
      </w:r>
      <w:r w:rsidR="00311B26" w:rsidRPr="00311B26">
        <w:rPr>
          <w:rFonts w:ascii="Times New Roman" w:hAnsi="Times New Roman"/>
          <w:sz w:val="24"/>
          <w:szCs w:val="24"/>
        </w:rPr>
        <w:t xml:space="preserve"> albumul</w:t>
      </w:r>
      <w:r w:rsidR="00311B26">
        <w:rPr>
          <w:rFonts w:ascii="Times New Roman" w:hAnsi="Times New Roman"/>
          <w:sz w:val="24"/>
          <w:szCs w:val="24"/>
        </w:rPr>
        <w:t xml:space="preserve">ui prin </w:t>
      </w:r>
      <w:r w:rsidR="0083142E">
        <w:rPr>
          <w:rFonts w:ascii="Times New Roman" w:hAnsi="Times New Roman"/>
          <w:sz w:val="24"/>
          <w:szCs w:val="24"/>
        </w:rPr>
        <w:t>lip</w:t>
      </w:r>
      <w:r w:rsidR="00311B26">
        <w:rPr>
          <w:rFonts w:ascii="Times New Roman" w:hAnsi="Times New Roman"/>
          <w:sz w:val="24"/>
          <w:szCs w:val="24"/>
        </w:rPr>
        <w:t>irea</w:t>
      </w:r>
      <w:r w:rsidR="0083142E">
        <w:rPr>
          <w:rFonts w:ascii="Times New Roman" w:hAnsi="Times New Roman"/>
          <w:sz w:val="24"/>
          <w:szCs w:val="24"/>
        </w:rPr>
        <w:t xml:space="preserve"> imaginil</w:t>
      </w:r>
      <w:r w:rsidR="00311B26">
        <w:rPr>
          <w:rFonts w:ascii="Times New Roman" w:hAnsi="Times New Roman"/>
          <w:sz w:val="24"/>
          <w:szCs w:val="24"/>
        </w:rPr>
        <w:t xml:space="preserve">or </w:t>
      </w:r>
      <w:r w:rsidR="0083142E">
        <w:rPr>
          <w:rFonts w:ascii="Times New Roman" w:hAnsi="Times New Roman"/>
          <w:sz w:val="24"/>
          <w:szCs w:val="24"/>
        </w:rPr>
        <w:t xml:space="preserve">corespunzătoare regulilor pentru prevenirea răspândirii noului coronavirus </w:t>
      </w:r>
      <w:r w:rsidR="00311B26">
        <w:rPr>
          <w:rFonts w:ascii="Times New Roman" w:hAnsi="Times New Roman"/>
          <w:sz w:val="24"/>
          <w:szCs w:val="24"/>
        </w:rPr>
        <w:t>și descrierea acestora.</w:t>
      </w:r>
    </w:p>
    <w:p w:rsidR="00481A64" w:rsidRPr="00917735" w:rsidRDefault="00481A64" w:rsidP="00917735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Știință</w:t>
      </w:r>
      <w:r w:rsidRPr="00481A6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”Cum se răspândește coronavirusul?” experimente simple</w:t>
      </w:r>
    </w:p>
    <w:p w:rsidR="00F005CF" w:rsidRPr="00917735" w:rsidRDefault="00F005CF" w:rsidP="00917735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Matematică / Manipulative</w:t>
      </w:r>
      <w:r w:rsidRPr="00917735">
        <w:rPr>
          <w:rFonts w:ascii="Times New Roman" w:hAnsi="Times New Roman"/>
          <w:sz w:val="24"/>
          <w:szCs w:val="24"/>
        </w:rPr>
        <w:t>: „</w:t>
      </w:r>
      <w:r w:rsidR="00481A64">
        <w:rPr>
          <w:rFonts w:ascii="Times New Roman" w:hAnsi="Times New Roman"/>
          <w:sz w:val="24"/>
          <w:szCs w:val="24"/>
        </w:rPr>
        <w:t>Formează mulțimi de coronavirusuri cu atâtea elemente câte îți indică cifra</w:t>
      </w:r>
      <w:r w:rsidRPr="00917735">
        <w:rPr>
          <w:rFonts w:ascii="Times New Roman" w:hAnsi="Times New Roman"/>
          <w:sz w:val="24"/>
          <w:szCs w:val="24"/>
        </w:rPr>
        <w:t>”–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735">
        <w:rPr>
          <w:rFonts w:ascii="Times New Roman" w:hAnsi="Times New Roman"/>
          <w:sz w:val="24"/>
          <w:szCs w:val="24"/>
        </w:rPr>
        <w:t>exerciţi</w:t>
      </w:r>
      <w:r w:rsidR="00481A64">
        <w:rPr>
          <w:rFonts w:ascii="Times New Roman" w:hAnsi="Times New Roman"/>
          <w:sz w:val="24"/>
          <w:szCs w:val="24"/>
        </w:rPr>
        <w:t>u</w:t>
      </w:r>
      <w:r w:rsidRPr="00917735">
        <w:rPr>
          <w:rFonts w:ascii="Times New Roman" w:hAnsi="Times New Roman"/>
          <w:sz w:val="24"/>
          <w:szCs w:val="24"/>
        </w:rPr>
        <w:t xml:space="preserve"> cu material individual</w:t>
      </w:r>
    </w:p>
    <w:p w:rsidR="00F005CF" w:rsidRPr="00917735" w:rsidRDefault="00481A64" w:rsidP="00917735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Joc de rol</w:t>
      </w:r>
      <w:r w:rsidR="00F005CF" w:rsidRPr="00917735"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sz w:val="24"/>
          <w:szCs w:val="24"/>
        </w:rPr>
        <w:t>Pregătim ceaiuri din plante medicinale și fructe uscate</w:t>
      </w:r>
      <w:r w:rsidR="00F005CF">
        <w:rPr>
          <w:rFonts w:ascii="Times New Roman" w:hAnsi="Times New Roman"/>
          <w:sz w:val="24"/>
          <w:szCs w:val="24"/>
        </w:rPr>
        <w:t>”</w:t>
      </w:r>
    </w:p>
    <w:bookmarkEnd w:id="3"/>
    <w:p w:rsidR="00950C03" w:rsidRDefault="00F005CF" w:rsidP="00917735">
      <w:pPr>
        <w:pStyle w:val="ListParagraph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1B61">
        <w:rPr>
          <w:rFonts w:ascii="Times New Roman" w:hAnsi="Times New Roman"/>
          <w:b/>
          <w:sz w:val="24"/>
          <w:szCs w:val="24"/>
        </w:rPr>
        <w:t xml:space="preserve">ALA DE RELAXARE, RECUPERARE SI RECREERE 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F005CF" w:rsidRDefault="00950C03" w:rsidP="00917735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Jocuri distractive: </w:t>
      </w:r>
      <w:r w:rsidRPr="00950C03">
        <w:rPr>
          <w:rFonts w:ascii="Times New Roman" w:hAnsi="Times New Roman"/>
          <w:bCs/>
          <w:sz w:val="24"/>
          <w:szCs w:val="24"/>
        </w:rPr>
        <w:t>”Bul-Bul-Bul-du-buc”,  ”Cum să ne spălăm pe mâini”, ”Cântecul lui Yupi”</w:t>
      </w:r>
    </w:p>
    <w:p w:rsidR="00F005CF" w:rsidRDefault="00920989" w:rsidP="00917735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DIMENSIUNI ALE DEZVOLTĂRII:</w:t>
      </w:r>
    </w:p>
    <w:p w:rsidR="00920989" w:rsidRPr="000265C2" w:rsidRDefault="00920989" w:rsidP="000265C2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0265C2">
        <w:rPr>
          <w:rFonts w:ascii="Times New Roman" w:hAnsi="Times New Roman"/>
          <w:bCs/>
          <w:sz w:val="24"/>
          <w:szCs w:val="24"/>
        </w:rPr>
        <w:t>A3: Sănătate (nutriție, îngrijire, igienă personală) și practici privind securitatea personală</w:t>
      </w:r>
    </w:p>
    <w:p w:rsidR="000265C2" w:rsidRPr="000265C2" w:rsidRDefault="000265C2" w:rsidP="000265C2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0265C2">
        <w:rPr>
          <w:rFonts w:ascii="Times New Roman" w:hAnsi="Times New Roman"/>
          <w:bCs/>
          <w:sz w:val="24"/>
          <w:szCs w:val="24"/>
        </w:rPr>
        <w:t>B2: Comportamente prosociale, de acceptare și de respectare a diversității</w:t>
      </w:r>
    </w:p>
    <w:p w:rsidR="000265C2" w:rsidRPr="000265C2" w:rsidRDefault="000265C2" w:rsidP="000265C2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COMPORTAMENTE:</w:t>
      </w:r>
    </w:p>
    <w:p w:rsidR="000265C2" w:rsidRPr="000265C2" w:rsidRDefault="000265C2" w:rsidP="000265C2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0265C2">
        <w:rPr>
          <w:rFonts w:ascii="Times New Roman" w:hAnsi="Times New Roman"/>
          <w:bCs/>
          <w:sz w:val="24"/>
          <w:szCs w:val="24"/>
        </w:rPr>
        <w:t>A 3.3. Demonstrează abilități de autoprotecție față de obiecte și situații periculoase</w:t>
      </w:r>
    </w:p>
    <w:p w:rsidR="000265C2" w:rsidRPr="000265C2" w:rsidRDefault="000265C2" w:rsidP="000265C2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0265C2">
        <w:rPr>
          <w:rFonts w:ascii="Times New Roman" w:hAnsi="Times New Roman"/>
          <w:bCs/>
          <w:sz w:val="24"/>
          <w:szCs w:val="24"/>
        </w:rPr>
        <w:t xml:space="preserve">B 2.2. Își însușește și respectă reguli; înțelege efectele acestora în planul relațiilor sociale, în contexte variate. </w:t>
      </w:r>
    </w:p>
    <w:p w:rsidR="004A1849" w:rsidRDefault="00F005CF" w:rsidP="0091773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Obiective operaționale:</w:t>
      </w:r>
      <w:r w:rsidR="004A1849" w:rsidRPr="004A1849">
        <w:t xml:space="preserve"> </w:t>
      </w:r>
      <w:r w:rsidR="004A1849" w:rsidRPr="004A1849">
        <w:rPr>
          <w:rFonts w:ascii="Times New Roman" w:hAnsi="Times New Roman"/>
          <w:b/>
          <w:sz w:val="24"/>
          <w:szCs w:val="24"/>
        </w:rPr>
        <w:t>la sfârşitul activităţii, copiii vor fi capabili</w:t>
      </w:r>
      <w:r w:rsidR="004A1849">
        <w:rPr>
          <w:rFonts w:ascii="Times New Roman" w:hAnsi="Times New Roman"/>
          <w:b/>
          <w:sz w:val="24"/>
          <w:szCs w:val="24"/>
        </w:rPr>
        <w:t>:</w:t>
      </w:r>
    </w:p>
    <w:p w:rsidR="00F005CF" w:rsidRPr="00C666D8" w:rsidRDefault="00F005CF" w:rsidP="0091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sz w:val="24"/>
          <w:szCs w:val="24"/>
        </w:rPr>
        <w:t xml:space="preserve"> </w:t>
      </w:r>
      <w:r w:rsidRPr="00C666D8">
        <w:rPr>
          <w:rFonts w:ascii="Times New Roman" w:hAnsi="Times New Roman"/>
          <w:sz w:val="24"/>
          <w:szCs w:val="24"/>
        </w:rPr>
        <w:t xml:space="preserve">O1: să </w:t>
      </w:r>
      <w:r w:rsidR="004A1849">
        <w:rPr>
          <w:rFonts w:ascii="Times New Roman" w:hAnsi="Times New Roman"/>
          <w:sz w:val="24"/>
          <w:szCs w:val="24"/>
        </w:rPr>
        <w:t>identifice emoțiile, asociindu-le cu un anumit context din povestea relatată</w:t>
      </w:r>
      <w:r w:rsidR="00170D8B">
        <w:rPr>
          <w:rFonts w:ascii="Times New Roman" w:hAnsi="Times New Roman"/>
          <w:sz w:val="24"/>
          <w:szCs w:val="24"/>
        </w:rPr>
        <w:t>;</w:t>
      </w:r>
    </w:p>
    <w:p w:rsidR="00F005CF" w:rsidRPr="00917735" w:rsidRDefault="00F005CF" w:rsidP="0091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1849">
        <w:rPr>
          <w:rFonts w:ascii="Times New Roman" w:hAnsi="Times New Roman"/>
          <w:sz w:val="24"/>
          <w:szCs w:val="24"/>
        </w:rPr>
        <w:t xml:space="preserve">O2: să </w:t>
      </w:r>
      <w:r w:rsidR="004A1849">
        <w:rPr>
          <w:rFonts w:ascii="Times New Roman" w:hAnsi="Times New Roman"/>
          <w:sz w:val="24"/>
          <w:szCs w:val="24"/>
        </w:rPr>
        <w:t>enumere cel putin trei reguli igienico/sanitare pentru prevenirea răspândirii noului coronavirus;</w:t>
      </w:r>
    </w:p>
    <w:p w:rsidR="00F005CF" w:rsidRPr="00917735" w:rsidRDefault="00F005CF" w:rsidP="0091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sz w:val="24"/>
          <w:szCs w:val="24"/>
        </w:rPr>
        <w:t xml:space="preserve">O3: să </w:t>
      </w:r>
      <w:r w:rsidR="00170D8B">
        <w:rPr>
          <w:rFonts w:ascii="Times New Roman" w:hAnsi="Times New Roman"/>
          <w:sz w:val="24"/>
          <w:szCs w:val="24"/>
        </w:rPr>
        <w:t>realizeze experimente simple, observând modalitatea de răspândire a coronavirusului;</w:t>
      </w:r>
    </w:p>
    <w:p w:rsidR="00F005CF" w:rsidRPr="00917735" w:rsidRDefault="00F005CF" w:rsidP="0091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4</w:t>
      </w:r>
      <w:r w:rsidRPr="00917735">
        <w:rPr>
          <w:rFonts w:ascii="Times New Roman" w:hAnsi="Times New Roman"/>
          <w:sz w:val="24"/>
          <w:szCs w:val="24"/>
        </w:rPr>
        <w:t xml:space="preserve">: să utilizeze </w:t>
      </w:r>
      <w:r w:rsidR="00170D8B">
        <w:rPr>
          <w:rFonts w:ascii="Times New Roman" w:hAnsi="Times New Roman"/>
          <w:sz w:val="24"/>
          <w:szCs w:val="24"/>
        </w:rPr>
        <w:t>culori reci</w:t>
      </w:r>
      <w:r w:rsidRPr="00917735">
        <w:rPr>
          <w:rFonts w:ascii="Times New Roman" w:hAnsi="Times New Roman"/>
          <w:sz w:val="24"/>
          <w:szCs w:val="24"/>
        </w:rPr>
        <w:t xml:space="preserve"> în realizarea compoziţiei plastic</w:t>
      </w:r>
      <w:r>
        <w:rPr>
          <w:rFonts w:ascii="Times New Roman" w:hAnsi="Times New Roman"/>
          <w:sz w:val="24"/>
          <w:szCs w:val="24"/>
        </w:rPr>
        <w:t xml:space="preserve">e, utilizând tehnica </w:t>
      </w:r>
      <w:r w:rsidR="00170D8B">
        <w:rPr>
          <w:rFonts w:ascii="Times New Roman" w:hAnsi="Times New Roman"/>
          <w:sz w:val="24"/>
          <w:szCs w:val="24"/>
        </w:rPr>
        <w:t>picturii cu furculița</w:t>
      </w:r>
      <w:r>
        <w:rPr>
          <w:rFonts w:ascii="Times New Roman" w:hAnsi="Times New Roman"/>
          <w:sz w:val="24"/>
          <w:szCs w:val="24"/>
        </w:rPr>
        <w:t>;</w:t>
      </w:r>
    </w:p>
    <w:p w:rsidR="00F005CF" w:rsidRPr="00917735" w:rsidRDefault="00F005CF" w:rsidP="0091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5</w:t>
      </w:r>
      <w:r w:rsidRPr="00917735">
        <w:rPr>
          <w:rFonts w:ascii="Times New Roman" w:hAnsi="Times New Roman"/>
          <w:sz w:val="24"/>
          <w:szCs w:val="24"/>
        </w:rPr>
        <w:t xml:space="preserve">: să formeze mulţimi </w:t>
      </w:r>
      <w:r w:rsidR="00170D8B">
        <w:rPr>
          <w:rFonts w:ascii="Times New Roman" w:hAnsi="Times New Roman"/>
          <w:sz w:val="24"/>
          <w:szCs w:val="24"/>
        </w:rPr>
        <w:t>de coronavirusuri</w:t>
      </w:r>
      <w:r w:rsidRPr="00917735">
        <w:rPr>
          <w:rFonts w:ascii="Times New Roman" w:hAnsi="Times New Roman"/>
          <w:sz w:val="24"/>
          <w:szCs w:val="24"/>
        </w:rPr>
        <w:t xml:space="preserve">, </w:t>
      </w:r>
      <w:r w:rsidR="00170D8B">
        <w:rPr>
          <w:rFonts w:ascii="Times New Roman" w:hAnsi="Times New Roman"/>
          <w:sz w:val="24"/>
          <w:szCs w:val="24"/>
        </w:rPr>
        <w:t>realizând corect corespondența cifră – număr de elemente</w:t>
      </w:r>
      <w:r>
        <w:rPr>
          <w:rFonts w:ascii="Times New Roman" w:hAnsi="Times New Roman"/>
          <w:sz w:val="24"/>
          <w:szCs w:val="24"/>
        </w:rPr>
        <w:t>;</w:t>
      </w:r>
    </w:p>
    <w:p w:rsidR="00F005CF" w:rsidRPr="00917735" w:rsidRDefault="00F005CF" w:rsidP="0091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6</w:t>
      </w:r>
      <w:r w:rsidRPr="00917735">
        <w:rPr>
          <w:rFonts w:ascii="Times New Roman" w:hAnsi="Times New Roman"/>
          <w:sz w:val="24"/>
          <w:szCs w:val="24"/>
        </w:rPr>
        <w:t xml:space="preserve">: să </w:t>
      </w:r>
      <w:r>
        <w:rPr>
          <w:rFonts w:ascii="Times New Roman" w:hAnsi="Times New Roman"/>
          <w:sz w:val="24"/>
          <w:szCs w:val="24"/>
        </w:rPr>
        <w:t xml:space="preserve">realizeze </w:t>
      </w:r>
      <w:r w:rsidR="00170D8B">
        <w:rPr>
          <w:rFonts w:ascii="Times New Roman" w:hAnsi="Times New Roman"/>
          <w:sz w:val="24"/>
          <w:szCs w:val="24"/>
        </w:rPr>
        <w:t>ceaiuri din plante medicinale sau fructe uscate</w:t>
      </w:r>
      <w:r>
        <w:rPr>
          <w:rFonts w:ascii="Times New Roman" w:hAnsi="Times New Roman"/>
          <w:sz w:val="24"/>
          <w:szCs w:val="24"/>
        </w:rPr>
        <w:t>, conform instrucţiunilor</w:t>
      </w:r>
      <w:r w:rsidR="00170D8B">
        <w:rPr>
          <w:rFonts w:ascii="Times New Roman" w:hAnsi="Times New Roman"/>
          <w:sz w:val="24"/>
          <w:szCs w:val="24"/>
        </w:rPr>
        <w:t>;</w:t>
      </w:r>
    </w:p>
    <w:p w:rsidR="00F005CF" w:rsidRPr="00917735" w:rsidRDefault="00F005CF" w:rsidP="0091773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Strategii didactice:</w:t>
      </w:r>
    </w:p>
    <w:p w:rsidR="00F005CF" w:rsidRPr="00917735" w:rsidRDefault="00F005CF" w:rsidP="00917735">
      <w:pPr>
        <w:pStyle w:val="ListParagraph"/>
        <w:numPr>
          <w:ilvl w:val="0"/>
          <w:numId w:val="2"/>
        </w:numPr>
        <w:spacing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Metode și procedee</w:t>
      </w:r>
      <w:r w:rsidRPr="00917735">
        <w:rPr>
          <w:rFonts w:ascii="Times New Roman" w:hAnsi="Times New Roman"/>
          <w:sz w:val="24"/>
          <w:szCs w:val="24"/>
        </w:rPr>
        <w:t xml:space="preserve">: conversaţia, </w:t>
      </w:r>
      <w:r w:rsidR="00170D8B">
        <w:rPr>
          <w:rFonts w:ascii="Times New Roman" w:hAnsi="Times New Roman"/>
          <w:sz w:val="24"/>
          <w:szCs w:val="24"/>
        </w:rPr>
        <w:t>experimentul</w:t>
      </w:r>
      <w:r w:rsidRPr="00917735">
        <w:rPr>
          <w:rFonts w:ascii="Times New Roman" w:hAnsi="Times New Roman"/>
          <w:sz w:val="24"/>
          <w:szCs w:val="24"/>
        </w:rPr>
        <w:t>, explic</w:t>
      </w:r>
      <w:r>
        <w:rPr>
          <w:rFonts w:ascii="Times New Roman" w:hAnsi="Times New Roman"/>
          <w:sz w:val="24"/>
          <w:szCs w:val="24"/>
        </w:rPr>
        <w:t xml:space="preserve">aţia, exerciţiul, demonstraţia, problematizarea, jocul, </w:t>
      </w:r>
      <w:r w:rsidR="00D61E3F">
        <w:rPr>
          <w:rFonts w:ascii="Times New Roman" w:hAnsi="Times New Roman"/>
          <w:sz w:val="24"/>
          <w:szCs w:val="24"/>
        </w:rPr>
        <w:t>lectura educatoarei</w:t>
      </w:r>
    </w:p>
    <w:p w:rsidR="00F005CF" w:rsidRDefault="00F005CF" w:rsidP="00917735">
      <w:pPr>
        <w:pStyle w:val="ListParagraph"/>
        <w:numPr>
          <w:ilvl w:val="0"/>
          <w:numId w:val="2"/>
        </w:numPr>
        <w:spacing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Mijloace de învățământ</w:t>
      </w:r>
      <w:r w:rsidRPr="00917735">
        <w:rPr>
          <w:rFonts w:ascii="Times New Roman" w:hAnsi="Times New Roman"/>
          <w:sz w:val="24"/>
          <w:szCs w:val="24"/>
        </w:rPr>
        <w:t xml:space="preserve">: Panou pentru Calendarul naturii şi prezenţă, </w:t>
      </w:r>
      <w:r w:rsidR="00FC4FDF">
        <w:rPr>
          <w:rFonts w:ascii="Times New Roman" w:hAnsi="Times New Roman"/>
          <w:sz w:val="24"/>
          <w:szCs w:val="24"/>
        </w:rPr>
        <w:t>prezentare ppt pentru susținerea lecturii, albume și imagini decupate ilustrând reguli igienico-sanitare, spray/uri cu apă colorată, foi de flip-chart, foi desen, furculițe, acuarele, plicuri de ceai, căni, apă</w:t>
      </w:r>
    </w:p>
    <w:p w:rsidR="00920989" w:rsidRPr="000265C2" w:rsidRDefault="00920989" w:rsidP="00401B61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265C2">
        <w:rPr>
          <w:rFonts w:ascii="Times New Roman" w:hAnsi="Times New Roman"/>
          <w:b/>
          <w:bCs/>
          <w:sz w:val="24"/>
          <w:szCs w:val="24"/>
        </w:rPr>
        <w:t>RESURSE WEB</w:t>
      </w:r>
      <w:r w:rsidR="00A93947" w:rsidRPr="000265C2">
        <w:rPr>
          <w:rFonts w:ascii="Times New Roman" w:hAnsi="Times New Roman"/>
          <w:b/>
          <w:bCs/>
          <w:sz w:val="24"/>
          <w:szCs w:val="24"/>
        </w:rPr>
        <w:t>:</w:t>
      </w:r>
    </w:p>
    <w:p w:rsidR="00F005CF" w:rsidRPr="00920989" w:rsidRDefault="00A93947" w:rsidP="00401B61">
      <w:pPr>
        <w:pStyle w:val="ListParagraph"/>
        <w:spacing w:line="360" w:lineRule="auto"/>
        <w:ind w:left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F16044">
          <w:rPr>
            <w:rStyle w:val="Hyperlink"/>
            <w:rFonts w:ascii="Times New Roman" w:hAnsi="Times New Roman"/>
            <w:sz w:val="24"/>
            <w:szCs w:val="24"/>
          </w:rPr>
          <w:t>https://www.youtube.com/watch?v=J6cE7iJr0Cw</w:t>
        </w:r>
      </w:hyperlink>
    </w:p>
    <w:p w:rsidR="00A93947" w:rsidRDefault="00D61E3F" w:rsidP="00401B61">
      <w:pPr>
        <w:pStyle w:val="ListParagraph"/>
        <w:spacing w:line="360" w:lineRule="auto"/>
        <w:ind w:left="0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7" w:history="1">
        <w:r w:rsidR="00A93947" w:rsidRPr="00F16044">
          <w:rPr>
            <w:rStyle w:val="Hyperlink"/>
            <w:rFonts w:ascii="Times New Roman" w:hAnsi="Times New Roman"/>
            <w:sz w:val="24"/>
            <w:szCs w:val="24"/>
          </w:rPr>
          <w:t>https://www.youtube.com/watch?v=Zq0uytQvGXE&amp;t=28s</w:t>
        </w:r>
      </w:hyperlink>
    </w:p>
    <w:p w:rsidR="00A93947" w:rsidRDefault="00D61E3F" w:rsidP="00A93947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A93947" w:rsidRPr="00F16044">
          <w:rPr>
            <w:rStyle w:val="Hyperlink"/>
            <w:rFonts w:ascii="Times New Roman" w:hAnsi="Times New Roman"/>
            <w:bCs/>
            <w:sz w:val="24"/>
            <w:szCs w:val="24"/>
          </w:rPr>
          <w:t>https://www.youtube.com/watch?v=NFbvgaSfIHM</w:t>
        </w:r>
      </w:hyperlink>
    </w:p>
    <w:p w:rsidR="00A93947" w:rsidRDefault="00D61E3F" w:rsidP="00A93947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hyperlink r:id="rId9" w:history="1">
        <w:r w:rsidR="00A93947" w:rsidRPr="00F16044">
          <w:rPr>
            <w:rStyle w:val="Hyperlink"/>
            <w:rFonts w:ascii="Times New Roman" w:hAnsi="Times New Roman"/>
            <w:bCs/>
            <w:sz w:val="24"/>
            <w:szCs w:val="24"/>
          </w:rPr>
          <w:t>https://www.youtube.com/watch?v=tRd7RTpf86g&amp;t=2</w:t>
        </w:r>
      </w:hyperlink>
      <w:r w:rsidR="00A93947" w:rsidRPr="00391993">
        <w:rPr>
          <w:rFonts w:ascii="Times New Roman" w:hAnsi="Times New Roman"/>
          <w:bCs/>
          <w:sz w:val="24"/>
          <w:szCs w:val="24"/>
        </w:rPr>
        <w:t>s</w:t>
      </w:r>
    </w:p>
    <w:p w:rsidR="00A93947" w:rsidRDefault="00D61E3F" w:rsidP="00A93947">
      <w:pPr>
        <w:pStyle w:val="ListParagraph"/>
        <w:spacing w:line="360" w:lineRule="auto"/>
        <w:ind w:left="0"/>
        <w:jc w:val="both"/>
        <w:rPr>
          <w:rStyle w:val="Hyperlink"/>
          <w:rFonts w:ascii="Times New Roman" w:hAnsi="Times New Roman"/>
          <w:bCs/>
          <w:sz w:val="24"/>
          <w:szCs w:val="24"/>
        </w:rPr>
      </w:pPr>
      <w:hyperlink r:id="rId10" w:history="1">
        <w:r w:rsidR="00A93947" w:rsidRPr="00F16044">
          <w:rPr>
            <w:rStyle w:val="Hyperlink"/>
            <w:rFonts w:ascii="Times New Roman" w:hAnsi="Times New Roman"/>
            <w:bCs/>
            <w:sz w:val="24"/>
            <w:szCs w:val="24"/>
          </w:rPr>
          <w:t>https://www.youtube.com/watch?v=tg3BXVgNl28</w:t>
        </w:r>
      </w:hyperlink>
    </w:p>
    <w:p w:rsidR="00A93947" w:rsidRDefault="00D61E3F" w:rsidP="00A93947">
      <w:pPr>
        <w:pStyle w:val="ListParagraph"/>
        <w:spacing w:line="360" w:lineRule="auto"/>
        <w:ind w:left="0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1" w:history="1">
        <w:r w:rsidR="00920989" w:rsidRPr="00ED7891">
          <w:rPr>
            <w:rStyle w:val="Hyperlink"/>
            <w:rFonts w:ascii="Times New Roman" w:hAnsi="Times New Roman"/>
            <w:sz w:val="24"/>
            <w:szCs w:val="24"/>
          </w:rPr>
          <w:t>https://wordwall.net/resource/8113524</w:t>
        </w:r>
      </w:hyperlink>
    </w:p>
    <w:p w:rsidR="00920989" w:rsidRDefault="00D61E3F" w:rsidP="00A93947">
      <w:pPr>
        <w:pStyle w:val="ListParagraph"/>
        <w:spacing w:line="360" w:lineRule="auto"/>
        <w:ind w:left="0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2" w:history="1">
        <w:r w:rsidR="00920989" w:rsidRPr="00ED7891">
          <w:rPr>
            <w:rStyle w:val="Hyperlink"/>
            <w:rFonts w:ascii="Times New Roman" w:hAnsi="Times New Roman"/>
            <w:sz w:val="24"/>
            <w:szCs w:val="24"/>
          </w:rPr>
          <w:t>https://www.liveworksheets.com/lwsmaker/index.asp</w:t>
        </w:r>
      </w:hyperlink>
    </w:p>
    <w:p w:rsidR="00920989" w:rsidRDefault="00920989" w:rsidP="00A93947">
      <w:pPr>
        <w:pStyle w:val="ListParagraph"/>
        <w:spacing w:line="360" w:lineRule="auto"/>
        <w:ind w:left="0"/>
        <w:jc w:val="both"/>
        <w:rPr>
          <w:rStyle w:val="Hyperlink"/>
          <w:rFonts w:ascii="Times New Roman" w:hAnsi="Times New Roman"/>
          <w:sz w:val="24"/>
          <w:szCs w:val="24"/>
        </w:rPr>
      </w:pPr>
      <w:r w:rsidRPr="00920989">
        <w:rPr>
          <w:rStyle w:val="Hyperlink"/>
          <w:rFonts w:ascii="Times New Roman" w:hAnsi="Times New Roman"/>
          <w:sz w:val="24"/>
          <w:szCs w:val="24"/>
        </w:rPr>
        <w:t>https://blabberize.com/</w:t>
      </w:r>
    </w:p>
    <w:p w:rsidR="00A93947" w:rsidRDefault="00A93947" w:rsidP="00401B61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005CF" w:rsidRPr="00917735" w:rsidRDefault="00F005CF" w:rsidP="00917735">
      <w:pPr>
        <w:pStyle w:val="ListParagraph"/>
        <w:numPr>
          <w:ilvl w:val="0"/>
          <w:numId w:val="2"/>
        </w:numPr>
        <w:spacing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Forme de organizare</w:t>
      </w:r>
      <w:r w:rsidRPr="00372B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frontal, individual</w:t>
      </w:r>
      <w:r w:rsidR="00FC4FDF">
        <w:rPr>
          <w:rFonts w:ascii="Times New Roman" w:hAnsi="Times New Roman"/>
          <w:sz w:val="24"/>
          <w:szCs w:val="24"/>
        </w:rPr>
        <w:t>, în grup</w:t>
      </w:r>
    </w:p>
    <w:p w:rsidR="00F005CF" w:rsidRPr="00015E44" w:rsidRDefault="00F005CF" w:rsidP="0091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Forme de evaluare</w:t>
      </w:r>
      <w:r w:rsidRPr="00917735">
        <w:rPr>
          <w:rFonts w:ascii="Times New Roman" w:hAnsi="Times New Roman"/>
          <w:sz w:val="24"/>
          <w:szCs w:val="24"/>
        </w:rPr>
        <w:t>: Continuă – formativă: prin observarea comportamentelor copiilor, analiza produselor activității şi corectarea răspunsurilor, prin întrebări, aprecieri verbale, îndrumări individuale, fotografia, acordarea de stimulente.</w:t>
      </w:r>
    </w:p>
    <w:p w:rsidR="00F005CF" w:rsidRPr="00917735" w:rsidRDefault="00F005CF" w:rsidP="0091773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735">
        <w:rPr>
          <w:rFonts w:ascii="Times New Roman" w:hAnsi="Times New Roman"/>
          <w:b/>
          <w:sz w:val="24"/>
          <w:szCs w:val="24"/>
        </w:rPr>
        <w:t>Bibliografie:</w:t>
      </w:r>
    </w:p>
    <w:p w:rsidR="00F005CF" w:rsidRPr="00917735" w:rsidRDefault="00F005CF" w:rsidP="0091773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17735">
        <w:rPr>
          <w:rFonts w:ascii="Times New Roman" w:hAnsi="Times New Roman"/>
          <w:i/>
          <w:sz w:val="24"/>
          <w:szCs w:val="24"/>
        </w:rPr>
        <w:t>1. Curriculum pentru educaţia timpurie M.E.N., 2019;</w:t>
      </w:r>
    </w:p>
    <w:p w:rsidR="00F005CF" w:rsidRDefault="00E805DB" w:rsidP="0091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005CF">
        <w:rPr>
          <w:rFonts w:ascii="Times New Roman" w:hAnsi="Times New Roman"/>
          <w:sz w:val="24"/>
          <w:szCs w:val="24"/>
        </w:rPr>
        <w:t xml:space="preserve">. </w:t>
      </w:r>
      <w:r w:rsidR="00F005CF" w:rsidRPr="00A21687">
        <w:rPr>
          <w:rFonts w:ascii="Times New Roman" w:hAnsi="Times New Roman"/>
          <w:i/>
          <w:sz w:val="24"/>
          <w:szCs w:val="24"/>
        </w:rPr>
        <w:t>Piramida cunoaşterii – Repere metodice în aplicarea curriculum-ului preşcolar</w:t>
      </w:r>
      <w:r w:rsidR="00F005CF">
        <w:rPr>
          <w:rFonts w:ascii="Times New Roman" w:hAnsi="Times New Roman"/>
          <w:sz w:val="24"/>
          <w:szCs w:val="24"/>
        </w:rPr>
        <w:t>, L. Tătaru, A. Glăvan, O. Chiş, prof. univ. Dr. Vasile Chiş, editura Diamant, Piteşti, 2014</w:t>
      </w:r>
    </w:p>
    <w:p w:rsidR="00F005CF" w:rsidRPr="00917735" w:rsidRDefault="00E805DB" w:rsidP="00E805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4FDF">
        <w:rPr>
          <w:rFonts w:ascii="Times New Roman" w:hAnsi="Times New Roman"/>
          <w:sz w:val="24"/>
          <w:szCs w:val="24"/>
        </w:rPr>
        <w:t xml:space="preserve">. </w:t>
      </w:r>
      <w:r w:rsidR="00FC4FDF" w:rsidRPr="00FC4FDF">
        <w:rPr>
          <w:rFonts w:ascii="Times New Roman" w:hAnsi="Times New Roman"/>
          <w:i/>
          <w:iCs/>
          <w:sz w:val="24"/>
          <w:szCs w:val="24"/>
        </w:rPr>
        <w:t>Conni învață despre coronavirus</w:t>
      </w:r>
      <w:r w:rsidR="00FC4FDF">
        <w:rPr>
          <w:rFonts w:ascii="Times New Roman" w:hAnsi="Times New Roman"/>
          <w:sz w:val="24"/>
          <w:szCs w:val="24"/>
        </w:rPr>
        <w:t xml:space="preserve">, L. Scheinder, J. Gorissen, Editura Casa, </w:t>
      </w:r>
      <w:r>
        <w:rPr>
          <w:rFonts w:ascii="Times New Roman" w:hAnsi="Times New Roman"/>
          <w:sz w:val="24"/>
          <w:szCs w:val="24"/>
        </w:rPr>
        <w:t>București, 2020</w:t>
      </w:r>
    </w:p>
    <w:p w:rsidR="00A93947" w:rsidRDefault="00A93947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5C2" w:rsidRDefault="000265C2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1E3F" w:rsidRDefault="00D61E3F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1E3F" w:rsidRDefault="00D61E3F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1E3F" w:rsidRDefault="00D61E3F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05CF" w:rsidRDefault="00F005CF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7735">
        <w:rPr>
          <w:rFonts w:ascii="Times New Roman" w:hAnsi="Times New Roman"/>
          <w:b/>
          <w:bCs/>
          <w:sz w:val="24"/>
          <w:szCs w:val="24"/>
          <w:u w:val="single"/>
        </w:rPr>
        <w:t>Scenariul didactic</w:t>
      </w:r>
    </w:p>
    <w:p w:rsidR="00F005CF" w:rsidRDefault="00F005CF" w:rsidP="00BF328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2FF2" w:rsidRDefault="00F005CF" w:rsidP="007A61F6">
      <w:pPr>
        <w:pStyle w:val="BodyText"/>
        <w:spacing w:after="0" w:line="360" w:lineRule="auto"/>
        <w:ind w:firstLine="900"/>
        <w:jc w:val="both"/>
        <w:rPr>
          <w:lang w:val="ro-RO"/>
        </w:rPr>
      </w:pPr>
      <w:r w:rsidRPr="007A61F6">
        <w:rPr>
          <w:lang w:val="ro-RO"/>
        </w:rPr>
        <w:t xml:space="preserve">    </w:t>
      </w:r>
      <w:r w:rsidR="00182FF2" w:rsidRPr="00182FF2">
        <w:rPr>
          <w:b/>
          <w:bCs/>
          <w:lang w:val="ro-RO"/>
        </w:rPr>
        <w:t>Activitatea sincron</w:t>
      </w:r>
      <w:r w:rsidR="00182FF2">
        <w:rPr>
          <w:lang w:val="ro-RO"/>
        </w:rPr>
        <w:t>:</w:t>
      </w:r>
      <w:r w:rsidRPr="007A61F6">
        <w:rPr>
          <w:lang w:val="ro-RO"/>
        </w:rPr>
        <w:t xml:space="preserve">    </w:t>
      </w:r>
    </w:p>
    <w:p w:rsidR="00F005CF" w:rsidRPr="007A61F6" w:rsidRDefault="00F005CF" w:rsidP="007A61F6">
      <w:pPr>
        <w:pStyle w:val="BodyText"/>
        <w:spacing w:after="0" w:line="360" w:lineRule="auto"/>
        <w:ind w:firstLine="900"/>
        <w:jc w:val="both"/>
        <w:rPr>
          <w:color w:val="000000"/>
          <w:lang w:val="ro-RO"/>
        </w:rPr>
      </w:pPr>
      <w:r w:rsidRPr="007A61F6">
        <w:rPr>
          <w:lang w:val="ro-RO"/>
        </w:rPr>
        <w:t xml:space="preserve">   </w:t>
      </w:r>
      <w:r w:rsidRPr="007A61F6">
        <w:rPr>
          <w:color w:val="000000"/>
          <w:lang w:val="ro-RO"/>
        </w:rPr>
        <w:t xml:space="preserve">Copiii se </w:t>
      </w:r>
      <w:r w:rsidR="00E805DB">
        <w:rPr>
          <w:color w:val="000000"/>
          <w:lang w:val="ro-RO"/>
        </w:rPr>
        <w:t>pregătesc pentru activități</w:t>
      </w:r>
      <w:r w:rsidRPr="007A61F6">
        <w:rPr>
          <w:color w:val="000000"/>
          <w:lang w:val="ro-RO"/>
        </w:rPr>
        <w:t xml:space="preserve"> </w:t>
      </w:r>
      <w:r w:rsidR="00E805DB">
        <w:rPr>
          <w:color w:val="000000"/>
          <w:lang w:val="ro-RO"/>
        </w:rPr>
        <w:t>și</w:t>
      </w:r>
      <w:r w:rsidRPr="007A61F6">
        <w:rPr>
          <w:color w:val="000000"/>
          <w:lang w:val="ro-RO"/>
        </w:rPr>
        <w:t xml:space="preserve"> rostesc </w:t>
      </w:r>
      <w:r w:rsidR="00E805DB">
        <w:rPr>
          <w:color w:val="000000"/>
          <w:lang w:val="ro-RO"/>
        </w:rPr>
        <w:t xml:space="preserve">împreună cu educatoarea </w:t>
      </w:r>
      <w:r w:rsidRPr="007A61F6">
        <w:rPr>
          <w:color w:val="000000"/>
          <w:lang w:val="ro-RO"/>
        </w:rPr>
        <w:t>următoarele versuri: „Dimineaţa a sosit/ Toţi copiii au venit/ Haideți să ne adunăm /Cu toţi să ne salutăm!”</w:t>
      </w:r>
    </w:p>
    <w:p w:rsidR="00F005CF" w:rsidRPr="007A61F6" w:rsidRDefault="00F005CF" w:rsidP="00DE137C">
      <w:pPr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7A61F6">
        <w:rPr>
          <w:rFonts w:ascii="Times New Roman" w:hAnsi="Times New Roman"/>
          <w:i/>
          <w:color w:val="000000"/>
          <w:sz w:val="24"/>
          <w:szCs w:val="24"/>
        </w:rPr>
        <w:t>Rutină</w:t>
      </w:r>
      <w:r w:rsidRPr="007A61F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A61F6">
        <w:rPr>
          <w:rFonts w:ascii="Times New Roman" w:hAnsi="Times New Roman"/>
          <w:b/>
          <w:color w:val="000000"/>
          <w:sz w:val="24"/>
          <w:szCs w:val="24"/>
        </w:rPr>
        <w:t>Întâlnirea de dimineață:</w:t>
      </w:r>
      <w:r w:rsidRPr="007A61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61F6">
        <w:rPr>
          <w:rFonts w:ascii="Times New Roman" w:hAnsi="Times New Roman"/>
          <w:i/>
          <w:color w:val="000000"/>
          <w:sz w:val="24"/>
          <w:szCs w:val="24"/>
        </w:rPr>
        <w:t>Salutul</w:t>
      </w:r>
      <w:r w:rsidRPr="007A61F6">
        <w:rPr>
          <w:rFonts w:ascii="Times New Roman" w:hAnsi="Times New Roman"/>
          <w:color w:val="000000"/>
          <w:sz w:val="24"/>
          <w:szCs w:val="24"/>
        </w:rPr>
        <w:t xml:space="preserve">: „Bună dimineaţa!” Salutul se realizează prin </w:t>
      </w:r>
      <w:r w:rsidR="00E805DB">
        <w:rPr>
          <w:rFonts w:ascii="Times New Roman" w:hAnsi="Times New Roman"/>
          <w:color w:val="000000"/>
          <w:sz w:val="24"/>
          <w:szCs w:val="24"/>
        </w:rPr>
        <w:t>intermediul jocului ”Strigă un prieten!”</w:t>
      </w:r>
      <w:r w:rsidRPr="007A61F6">
        <w:rPr>
          <w:rFonts w:ascii="Times New Roman" w:hAnsi="Times New Roman"/>
          <w:color w:val="000000"/>
          <w:sz w:val="24"/>
          <w:szCs w:val="24"/>
        </w:rPr>
        <w:t xml:space="preserve">. Salutul porneşte de la educatoare </w:t>
      </w:r>
      <w:r w:rsidR="00E805DB">
        <w:rPr>
          <w:rFonts w:ascii="Times New Roman" w:hAnsi="Times New Roman"/>
          <w:color w:val="000000"/>
          <w:sz w:val="24"/>
          <w:szCs w:val="24"/>
        </w:rPr>
        <w:t xml:space="preserve">care strigă un copil pe care îl salută </w:t>
      </w:r>
      <w:r w:rsidRPr="007A61F6">
        <w:rPr>
          <w:rFonts w:ascii="Times New Roman" w:hAnsi="Times New Roman"/>
          <w:color w:val="000000"/>
          <w:sz w:val="24"/>
          <w:szCs w:val="24"/>
        </w:rPr>
        <w:t xml:space="preserve">şi este continuat de toţi copiii grupei, fiecare salutându-şi colegul </w:t>
      </w:r>
      <w:r w:rsidR="00E805DB">
        <w:rPr>
          <w:rFonts w:ascii="Times New Roman" w:hAnsi="Times New Roman"/>
          <w:color w:val="000000"/>
          <w:sz w:val="24"/>
          <w:szCs w:val="24"/>
        </w:rPr>
        <w:t>strigat!</w:t>
      </w:r>
      <w:r w:rsidR="00E805DB" w:rsidRPr="00E805DB">
        <w:t xml:space="preserve"> </w:t>
      </w:r>
      <w:r w:rsidR="00E805DB" w:rsidRPr="00E805DB">
        <w:rPr>
          <w:rFonts w:ascii="Times New Roman" w:hAnsi="Times New Roman"/>
          <w:color w:val="000000"/>
          <w:sz w:val="24"/>
          <w:szCs w:val="24"/>
        </w:rPr>
        <w:t>Se poartă o scurtă discuție cu copiii despre motivul pentru care ei sunt acasă</w:t>
      </w:r>
      <w:r w:rsidR="00E805DB">
        <w:rPr>
          <w:rFonts w:ascii="Times New Roman" w:hAnsi="Times New Roman"/>
          <w:color w:val="000000"/>
          <w:sz w:val="24"/>
          <w:szCs w:val="24"/>
        </w:rPr>
        <w:t>, dacă le este dor de colegi, cum se simt din cauza faptului că nu se mai întâlnesc, cum își petrec timpul acasă.</w:t>
      </w:r>
    </w:p>
    <w:p w:rsidR="00F005CF" w:rsidRPr="007A61F6" w:rsidRDefault="00F005CF" w:rsidP="007A61F6">
      <w:pPr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7A61F6">
        <w:rPr>
          <w:rFonts w:ascii="Times New Roman" w:hAnsi="Times New Roman"/>
          <w:color w:val="000000"/>
          <w:sz w:val="24"/>
          <w:szCs w:val="24"/>
        </w:rPr>
        <w:t xml:space="preserve">Se completează </w:t>
      </w:r>
      <w:r w:rsidRPr="007A61F6">
        <w:rPr>
          <w:rFonts w:ascii="Times New Roman" w:hAnsi="Times New Roman"/>
          <w:i/>
          <w:color w:val="000000"/>
          <w:sz w:val="24"/>
          <w:szCs w:val="24"/>
        </w:rPr>
        <w:t>Panoul de prezență</w:t>
      </w:r>
      <w:r w:rsidRPr="007A61F6">
        <w:rPr>
          <w:rFonts w:ascii="Times New Roman" w:hAnsi="Times New Roman"/>
          <w:color w:val="000000"/>
          <w:sz w:val="24"/>
          <w:szCs w:val="24"/>
        </w:rPr>
        <w:t>, educatoare</w:t>
      </w:r>
      <w:r w:rsidR="00E805DB">
        <w:rPr>
          <w:rFonts w:ascii="Times New Roman" w:hAnsi="Times New Roman"/>
          <w:color w:val="000000"/>
          <w:sz w:val="24"/>
          <w:szCs w:val="24"/>
        </w:rPr>
        <w:t>a</w:t>
      </w:r>
      <w:r w:rsidRPr="007A61F6">
        <w:rPr>
          <w:rFonts w:ascii="Times New Roman" w:hAnsi="Times New Roman"/>
          <w:color w:val="000000"/>
          <w:sz w:val="24"/>
          <w:szCs w:val="24"/>
        </w:rPr>
        <w:t xml:space="preserve"> aşază pozele </w:t>
      </w:r>
      <w:r w:rsidR="00E805DB">
        <w:rPr>
          <w:rFonts w:ascii="Times New Roman" w:hAnsi="Times New Roman"/>
          <w:color w:val="000000"/>
          <w:sz w:val="24"/>
          <w:szCs w:val="24"/>
        </w:rPr>
        <w:t>preșcolarilor</w:t>
      </w:r>
      <w:r w:rsidRPr="007A61F6">
        <w:rPr>
          <w:rFonts w:ascii="Times New Roman" w:hAnsi="Times New Roman"/>
          <w:color w:val="000000"/>
          <w:sz w:val="24"/>
          <w:szCs w:val="24"/>
        </w:rPr>
        <w:t xml:space="preserve"> prezenţi. Apoi se completează </w:t>
      </w:r>
      <w:r w:rsidRPr="007A61F6">
        <w:rPr>
          <w:rFonts w:ascii="Times New Roman" w:hAnsi="Times New Roman"/>
          <w:i/>
          <w:color w:val="000000"/>
          <w:sz w:val="24"/>
          <w:szCs w:val="24"/>
        </w:rPr>
        <w:t>Calendarul naturii</w:t>
      </w:r>
      <w:r w:rsidRPr="007A61F6">
        <w:rPr>
          <w:rFonts w:ascii="Times New Roman" w:hAnsi="Times New Roman"/>
          <w:color w:val="000000"/>
          <w:sz w:val="24"/>
          <w:szCs w:val="24"/>
        </w:rPr>
        <w:t xml:space="preserve">, verbalizând acţiunea: </w:t>
      </w:r>
      <w:r w:rsidRPr="007A61F6">
        <w:rPr>
          <w:rFonts w:ascii="Times New Roman" w:hAnsi="Times New Roman"/>
          <w:i/>
          <w:color w:val="000000"/>
          <w:sz w:val="24"/>
          <w:szCs w:val="24"/>
        </w:rPr>
        <w:t>„ Suntem în anotimpul ....., data de....... luna .......</w:t>
      </w:r>
      <w:r w:rsidRPr="007A61F6">
        <w:rPr>
          <w:rFonts w:ascii="Times New Roman" w:hAnsi="Times New Roman"/>
          <w:color w:val="000000"/>
          <w:sz w:val="24"/>
          <w:szCs w:val="24"/>
        </w:rPr>
        <w:t>”, ,,</w:t>
      </w:r>
      <w:r>
        <w:rPr>
          <w:rFonts w:ascii="Times New Roman" w:hAnsi="Times New Roman"/>
          <w:i/>
          <w:color w:val="000000"/>
          <w:sz w:val="24"/>
          <w:szCs w:val="24"/>
        </w:rPr>
        <w:t>Astăzi este miercuri</w:t>
      </w:r>
      <w:r w:rsidRPr="007A61F6">
        <w:rPr>
          <w:rFonts w:ascii="Times New Roman" w:hAnsi="Times New Roman"/>
          <w:i/>
          <w:color w:val="000000"/>
          <w:sz w:val="24"/>
          <w:szCs w:val="24"/>
        </w:rPr>
        <w:t xml:space="preserve">, a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treia </w:t>
      </w:r>
      <w:r w:rsidRPr="007A61F6">
        <w:rPr>
          <w:rFonts w:ascii="Times New Roman" w:hAnsi="Times New Roman"/>
          <w:i/>
          <w:color w:val="000000"/>
          <w:sz w:val="24"/>
          <w:szCs w:val="24"/>
        </w:rPr>
        <w:t xml:space="preserve"> zi a săptămânii”</w:t>
      </w:r>
      <w:r w:rsidRPr="007A61F6">
        <w:rPr>
          <w:rFonts w:ascii="Times New Roman" w:hAnsi="Times New Roman"/>
          <w:color w:val="000000"/>
          <w:sz w:val="24"/>
          <w:szCs w:val="24"/>
        </w:rPr>
        <w:t>. Numărăm câți băieți sunt prezenți și câte fete, stabilim care sunt mai mulți/multe.</w:t>
      </w:r>
      <w:r w:rsidR="00E805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05CF" w:rsidRDefault="00F005CF" w:rsidP="007A61F6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A61F6">
        <w:rPr>
          <w:rFonts w:ascii="Times New Roman" w:hAnsi="Times New Roman"/>
          <w:i/>
          <w:color w:val="000000"/>
          <w:sz w:val="24"/>
          <w:szCs w:val="24"/>
        </w:rPr>
        <w:t>Noutatea zilei</w:t>
      </w:r>
      <w:r w:rsidRPr="007A61F6">
        <w:rPr>
          <w:rFonts w:ascii="Times New Roman" w:hAnsi="Times New Roman"/>
          <w:color w:val="000000"/>
          <w:sz w:val="24"/>
          <w:szCs w:val="24"/>
        </w:rPr>
        <w:t>.</w:t>
      </w:r>
      <w:r w:rsidRPr="00E965BA">
        <w:rPr>
          <w:color w:val="000000"/>
        </w:rPr>
        <w:t xml:space="preserve">  </w:t>
      </w:r>
      <w:r w:rsidR="00E805DB">
        <w:rPr>
          <w:rFonts w:ascii="Times New Roman" w:hAnsi="Times New Roman"/>
          <w:bCs/>
          <w:sz w:val="24"/>
          <w:szCs w:val="24"/>
        </w:rPr>
        <w:t xml:space="preserve">Educatoarea le povestește copiilor, cum într-o zi, pe când se afla la grădiniță pentru a pregăti materiale pentru copii, a auzit o bătaie în geam. O fetiță, pe nume Conni venise la grădiniță să se joace cu copiii. Observând că clasa este goală, a întrebat unde sunt copiii, iar educatoarea i-a explicat că grădinițele sunt acum închise din cauza pandemiei de coronavirus.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805DB">
        <w:rPr>
          <w:rFonts w:ascii="Times New Roman" w:hAnsi="Times New Roman"/>
          <w:bCs/>
          <w:sz w:val="24"/>
          <w:szCs w:val="24"/>
        </w:rPr>
        <w:t xml:space="preserve">Dar Conni </w:t>
      </w:r>
      <w:r w:rsidR="00182FF2">
        <w:rPr>
          <w:rFonts w:ascii="Times New Roman" w:hAnsi="Times New Roman"/>
          <w:bCs/>
          <w:sz w:val="24"/>
          <w:szCs w:val="24"/>
        </w:rPr>
        <w:t xml:space="preserve">s-a întristat foarte tare pentru că </w:t>
      </w:r>
      <w:r w:rsidR="00E805DB">
        <w:rPr>
          <w:rFonts w:ascii="Times New Roman" w:hAnsi="Times New Roman"/>
          <w:bCs/>
          <w:sz w:val="24"/>
          <w:szCs w:val="24"/>
        </w:rPr>
        <w:t xml:space="preserve">nu știa nimic despre coronavirus </w:t>
      </w:r>
      <w:r w:rsidR="00182FF2">
        <w:rPr>
          <w:rFonts w:ascii="Times New Roman" w:hAnsi="Times New Roman"/>
          <w:bCs/>
          <w:sz w:val="24"/>
          <w:szCs w:val="24"/>
        </w:rPr>
        <w:t>și nu putea înțelege de ce nu se poate juca cu copiii. Se cere ajutorul copiilor</w:t>
      </w:r>
      <w:r>
        <w:rPr>
          <w:rFonts w:ascii="Times New Roman" w:hAnsi="Times New Roman"/>
          <w:bCs/>
          <w:sz w:val="24"/>
          <w:szCs w:val="24"/>
        </w:rPr>
        <w:t xml:space="preserve">, ei vor </w:t>
      </w:r>
      <w:r w:rsidR="00182FF2">
        <w:rPr>
          <w:rFonts w:ascii="Times New Roman" w:hAnsi="Times New Roman"/>
          <w:bCs/>
          <w:sz w:val="24"/>
          <w:szCs w:val="24"/>
        </w:rPr>
        <w:t xml:space="preserve">audia povestea lui Conni  - ”Conni învață despre coronavirus”, îi vor picta ca ea să vadă cum arată coronavirusul și o vor învăța ce trebuie să facă pentru a rămâne sănătoasă. </w:t>
      </w:r>
    </w:p>
    <w:p w:rsidR="00182FF2" w:rsidRDefault="00182FF2" w:rsidP="007A61F6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Educatoarea citește povestea ”Conni învață despre coronavirus”, explică sensul cuvintelor atunci când este cazul. </w:t>
      </w:r>
      <w:r w:rsidRPr="00182FF2">
        <w:rPr>
          <w:rFonts w:ascii="Times New Roman" w:hAnsi="Times New Roman"/>
          <w:bCs/>
          <w:iCs/>
          <w:sz w:val="24"/>
          <w:szCs w:val="24"/>
        </w:rPr>
        <w:t xml:space="preserve">Se expune copiilor conţinutul poveştii (Anexa 1), utilizând </w:t>
      </w:r>
      <w:r>
        <w:rPr>
          <w:rFonts w:ascii="Times New Roman" w:hAnsi="Times New Roman"/>
          <w:bCs/>
          <w:iCs/>
          <w:sz w:val="24"/>
          <w:szCs w:val="24"/>
        </w:rPr>
        <w:t>imagini într-o prezentare ppt</w:t>
      </w:r>
      <w:r w:rsidRPr="00182FF2">
        <w:rPr>
          <w:rFonts w:ascii="Times New Roman" w:hAnsi="Times New Roman"/>
          <w:bCs/>
          <w:iCs/>
          <w:sz w:val="24"/>
          <w:szCs w:val="24"/>
        </w:rPr>
        <w:t xml:space="preserve">. În timpul povestirii îmi voi nuanța vocea, voi marca principalele  momente prin expresivitatea limbajului. Prin mimică și gestică voi reda starea sufletească a personajelor. Prin intensitatea timbrului vocal voi încerca să creez o atmosferă propice captării atenției copiilor asupra comportamentelor </w:t>
      </w:r>
      <w:r>
        <w:rPr>
          <w:rFonts w:ascii="Times New Roman" w:hAnsi="Times New Roman"/>
          <w:bCs/>
          <w:iCs/>
          <w:sz w:val="24"/>
          <w:szCs w:val="24"/>
        </w:rPr>
        <w:t xml:space="preserve">igienico-sanitare </w:t>
      </w:r>
      <w:r w:rsidRPr="00182FF2">
        <w:rPr>
          <w:rFonts w:ascii="Times New Roman" w:hAnsi="Times New Roman"/>
          <w:bCs/>
          <w:iCs/>
          <w:sz w:val="24"/>
          <w:szCs w:val="24"/>
        </w:rPr>
        <w:t>dezirabile apărute în acțiunea desfășurată în poveste.</w:t>
      </w:r>
    </w:p>
    <w:p w:rsidR="00182FF2" w:rsidRDefault="00182FF2" w:rsidP="007A61F6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Pentru ca acum Conni a mai învățat câte ceva despre coronavirus, copiii o vor ajuta să aprofundeze aceste cunoștințe prin realizarea sarcinilor din centre. Prin intermediul unui filmuleț se face intuirea materialelor și prezentarea sarcinilor din centre, demonstrația picturii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cu furculița. </w:t>
      </w:r>
      <w:r w:rsidR="00F008CD">
        <w:rPr>
          <w:rFonts w:ascii="Times New Roman" w:hAnsi="Times New Roman"/>
          <w:bCs/>
          <w:iCs/>
          <w:sz w:val="24"/>
          <w:szCs w:val="24"/>
        </w:rPr>
        <w:t xml:space="preserve">După ce sunt explicate toate sarcinile de lucru, </w:t>
      </w:r>
      <w:r w:rsidR="00A952FE">
        <w:rPr>
          <w:rFonts w:ascii="Times New Roman" w:hAnsi="Times New Roman"/>
          <w:bCs/>
          <w:iCs/>
          <w:sz w:val="24"/>
          <w:szCs w:val="24"/>
        </w:rPr>
        <w:t xml:space="preserve">se fac exerciții de încălzire a mușchilor mâinii, iar </w:t>
      </w:r>
      <w:r w:rsidR="00F008CD">
        <w:rPr>
          <w:rFonts w:ascii="Times New Roman" w:hAnsi="Times New Roman"/>
          <w:bCs/>
          <w:iCs/>
          <w:sz w:val="24"/>
          <w:szCs w:val="24"/>
        </w:rPr>
        <w:t xml:space="preserve">copiii </w:t>
      </w:r>
      <w:r w:rsidR="00A952FE">
        <w:rPr>
          <w:rFonts w:ascii="Times New Roman" w:hAnsi="Times New Roman"/>
          <w:bCs/>
          <w:iCs/>
          <w:sz w:val="24"/>
          <w:szCs w:val="24"/>
        </w:rPr>
        <w:t>realizează sarcinile</w:t>
      </w:r>
      <w:r w:rsidR="00F008CD">
        <w:rPr>
          <w:rFonts w:ascii="Times New Roman" w:hAnsi="Times New Roman"/>
          <w:bCs/>
          <w:iCs/>
          <w:sz w:val="24"/>
          <w:szCs w:val="24"/>
        </w:rPr>
        <w:t xml:space="preserve"> în mod asincron, comunicând cu educatoarea ori de câte ori apare o situație problemă. </w:t>
      </w:r>
    </w:p>
    <w:p w:rsidR="00A952FE" w:rsidRPr="00A952FE" w:rsidRDefault="00A952FE" w:rsidP="00F008CD">
      <w:pPr>
        <w:spacing w:after="0" w:line="36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A952FE">
        <w:rPr>
          <w:rFonts w:ascii="Times New Roman" w:hAnsi="Times New Roman"/>
          <w:b/>
          <w:iCs/>
          <w:sz w:val="24"/>
          <w:szCs w:val="24"/>
        </w:rPr>
        <w:t xml:space="preserve">Activitatea asincron: </w:t>
      </w:r>
    </w:p>
    <w:p w:rsidR="00F008CD" w:rsidRDefault="00F008CD" w:rsidP="0094015B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La </w:t>
      </w:r>
      <w:r w:rsidRPr="00F008CD">
        <w:rPr>
          <w:rFonts w:ascii="Times New Roman" w:hAnsi="Times New Roman"/>
          <w:bCs/>
          <w:i/>
          <w:sz w:val="24"/>
          <w:szCs w:val="24"/>
        </w:rPr>
        <w:t>Alfabetizare</w:t>
      </w:r>
      <w:r>
        <w:rPr>
          <w:rFonts w:ascii="Times New Roman" w:hAnsi="Times New Roman"/>
          <w:bCs/>
          <w:iCs/>
          <w:sz w:val="24"/>
          <w:szCs w:val="24"/>
        </w:rPr>
        <w:t xml:space="preserve"> copiii vor </w:t>
      </w:r>
      <w:r w:rsidRPr="00F008CD">
        <w:rPr>
          <w:rFonts w:ascii="Times New Roman" w:hAnsi="Times New Roman"/>
          <w:bCs/>
          <w:iCs/>
          <w:sz w:val="24"/>
          <w:szCs w:val="24"/>
        </w:rPr>
        <w:t>realiza albumu</w:t>
      </w:r>
      <w:r>
        <w:rPr>
          <w:rFonts w:ascii="Times New Roman" w:hAnsi="Times New Roman"/>
          <w:bCs/>
          <w:iCs/>
          <w:sz w:val="24"/>
          <w:szCs w:val="24"/>
        </w:rPr>
        <w:t>l</w:t>
      </w:r>
      <w:r w:rsidRPr="00F008C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”</w:t>
      </w:r>
      <w:r w:rsidRPr="00F008CD">
        <w:rPr>
          <w:rFonts w:ascii="Times New Roman" w:hAnsi="Times New Roman"/>
          <w:bCs/>
          <w:iCs/>
          <w:sz w:val="24"/>
          <w:szCs w:val="24"/>
        </w:rPr>
        <w:t>Stop Covid 19” prin lipirea imaginilor corespunzătoare regulilor pentru prevenirea răspândirii noului coronavirus și descrierea acestora.</w:t>
      </w:r>
      <w:r>
        <w:rPr>
          <w:rFonts w:ascii="Times New Roman" w:hAnsi="Times New Roman"/>
          <w:bCs/>
          <w:iCs/>
          <w:sz w:val="24"/>
          <w:szCs w:val="24"/>
        </w:rPr>
        <w:t xml:space="preserve"> La </w:t>
      </w:r>
      <w:r w:rsidRPr="00F008CD">
        <w:rPr>
          <w:rFonts w:ascii="Times New Roman" w:hAnsi="Times New Roman"/>
          <w:bCs/>
          <w:i/>
          <w:sz w:val="24"/>
          <w:szCs w:val="24"/>
        </w:rPr>
        <w:t>Știință</w:t>
      </w:r>
      <w:r>
        <w:rPr>
          <w:rFonts w:ascii="Times New Roman" w:hAnsi="Times New Roman"/>
          <w:bCs/>
          <w:iCs/>
          <w:sz w:val="24"/>
          <w:szCs w:val="24"/>
        </w:rPr>
        <w:t xml:space="preserve"> vor realiza </w:t>
      </w:r>
      <w:r w:rsidRPr="00F008CD">
        <w:rPr>
          <w:rFonts w:ascii="Times New Roman" w:hAnsi="Times New Roman"/>
          <w:bCs/>
          <w:iCs/>
          <w:sz w:val="24"/>
          <w:szCs w:val="24"/>
        </w:rPr>
        <w:t xml:space="preserve">experimente simple ”Cum se răspândește coronavirusul?” </w:t>
      </w:r>
      <w:r>
        <w:rPr>
          <w:rFonts w:ascii="Times New Roman" w:hAnsi="Times New Roman"/>
          <w:bCs/>
          <w:iCs/>
          <w:sz w:val="24"/>
          <w:szCs w:val="24"/>
        </w:rPr>
        <w:t xml:space="preserve">prin pulverizarea apei colorată cu sprayul, pe foile de flip-chart, pentru a observa transmiterea coronavirusului prin tuse și strănut și experimentul cu sclipi pentru a observa transmiterea coronavirusului prin atingerea cu mâinile murdare. </w:t>
      </w:r>
      <w:r w:rsidR="0094015B">
        <w:rPr>
          <w:rFonts w:ascii="Times New Roman" w:hAnsi="Times New Roman"/>
          <w:bCs/>
          <w:iCs/>
          <w:sz w:val="24"/>
          <w:szCs w:val="24"/>
        </w:rPr>
        <w:t xml:space="preserve">La </w:t>
      </w:r>
      <w:r w:rsidR="0094015B" w:rsidRPr="0094015B">
        <w:rPr>
          <w:rFonts w:ascii="Times New Roman" w:hAnsi="Times New Roman"/>
          <w:bCs/>
          <w:i/>
          <w:sz w:val="24"/>
          <w:szCs w:val="24"/>
        </w:rPr>
        <w:t>Artă</w:t>
      </w:r>
      <w:r w:rsidR="0094015B">
        <w:rPr>
          <w:rFonts w:ascii="Times New Roman" w:hAnsi="Times New Roman"/>
          <w:bCs/>
          <w:iCs/>
          <w:sz w:val="24"/>
          <w:szCs w:val="24"/>
        </w:rPr>
        <w:t xml:space="preserve"> se va desfășura ADE: DEC-EAP copiii vor picta cu furculița, utilizând culori reci, coronavirusul. </w:t>
      </w:r>
      <w:r>
        <w:rPr>
          <w:rFonts w:ascii="Times New Roman" w:hAnsi="Times New Roman"/>
          <w:bCs/>
          <w:iCs/>
          <w:sz w:val="24"/>
          <w:szCs w:val="24"/>
        </w:rPr>
        <w:t xml:space="preserve">La </w:t>
      </w:r>
      <w:r w:rsidRPr="0094015B">
        <w:rPr>
          <w:rFonts w:ascii="Times New Roman" w:hAnsi="Times New Roman"/>
          <w:bCs/>
          <w:i/>
          <w:sz w:val="24"/>
          <w:szCs w:val="24"/>
        </w:rPr>
        <w:t>Matematică / Manipulative</w:t>
      </w:r>
      <w:r w:rsidRPr="00F008CD">
        <w:rPr>
          <w:rFonts w:ascii="Times New Roman" w:hAnsi="Times New Roman"/>
          <w:bCs/>
          <w:iCs/>
          <w:sz w:val="24"/>
          <w:szCs w:val="24"/>
        </w:rPr>
        <w:t xml:space="preserve">: „Formează mulțimi de coronavirusuri cu atâtea elemente câte îți indică cifra”– </w:t>
      </w:r>
      <w:r>
        <w:rPr>
          <w:rFonts w:ascii="Times New Roman" w:hAnsi="Times New Roman"/>
          <w:bCs/>
          <w:iCs/>
          <w:sz w:val="24"/>
          <w:szCs w:val="24"/>
        </w:rPr>
        <w:t xml:space="preserve">copiii vor accesa linkul transmis de educatoare și vor executa sarcinile de lucru, iar la </w:t>
      </w:r>
      <w:r w:rsidRPr="0094015B">
        <w:rPr>
          <w:rFonts w:ascii="Times New Roman" w:hAnsi="Times New Roman"/>
          <w:bCs/>
          <w:i/>
          <w:sz w:val="24"/>
          <w:szCs w:val="24"/>
        </w:rPr>
        <w:t>Joc de rol</w:t>
      </w:r>
      <w:r w:rsidR="00A952FE">
        <w:rPr>
          <w:rFonts w:ascii="Times New Roman" w:hAnsi="Times New Roman"/>
          <w:bCs/>
          <w:iCs/>
          <w:sz w:val="24"/>
          <w:szCs w:val="24"/>
        </w:rPr>
        <w:t xml:space="preserve"> vor p</w:t>
      </w:r>
      <w:r w:rsidRPr="00F008CD">
        <w:rPr>
          <w:rFonts w:ascii="Times New Roman" w:hAnsi="Times New Roman"/>
          <w:bCs/>
          <w:iCs/>
          <w:sz w:val="24"/>
          <w:szCs w:val="24"/>
        </w:rPr>
        <w:t>regăti ceaiuri din plante medicinale și fructe uscat</w:t>
      </w:r>
      <w:r w:rsidR="00A952FE">
        <w:rPr>
          <w:rFonts w:ascii="Times New Roman" w:hAnsi="Times New Roman"/>
          <w:bCs/>
          <w:iCs/>
          <w:sz w:val="24"/>
          <w:szCs w:val="24"/>
        </w:rPr>
        <w:t xml:space="preserve">e, conform indicațiilor. </w:t>
      </w:r>
    </w:p>
    <w:p w:rsidR="00F008CD" w:rsidRPr="00182FF2" w:rsidRDefault="00F008CD" w:rsidP="007A61F6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In același timp, educatoarea pregătește panourile virtuale pentru prezentarea rezultatelor copiilor</w:t>
      </w:r>
      <w:r w:rsidR="00A952FE">
        <w:rPr>
          <w:rFonts w:ascii="Times New Roman" w:hAnsi="Times New Roman"/>
          <w:bCs/>
          <w:iCs/>
          <w:sz w:val="24"/>
          <w:szCs w:val="24"/>
        </w:rPr>
        <w:t xml:space="preserve"> și verifică realizarea sarcinilor în aplicațiile utilizate. </w:t>
      </w:r>
    </w:p>
    <w:p w:rsidR="00A952FE" w:rsidRPr="00A952FE" w:rsidRDefault="00A952FE" w:rsidP="00A100A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52FE">
        <w:rPr>
          <w:rFonts w:ascii="Times New Roman" w:hAnsi="Times New Roman"/>
          <w:b/>
          <w:sz w:val="24"/>
          <w:szCs w:val="24"/>
        </w:rPr>
        <w:t xml:space="preserve">Activitate sincron: </w:t>
      </w:r>
    </w:p>
    <w:p w:rsidR="00F005CF" w:rsidRDefault="00F005CF" w:rsidP="00A100AC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După ce se realizează sarcinile din centre, se expun </w:t>
      </w:r>
      <w:r w:rsidR="00A952FE">
        <w:rPr>
          <w:rFonts w:ascii="Times New Roman" w:hAnsi="Times New Roman"/>
          <w:bCs/>
          <w:sz w:val="24"/>
          <w:szCs w:val="24"/>
        </w:rPr>
        <w:t xml:space="preserve">rezultatele copiilor prin fotografii pe panourile virtuale padlet </w:t>
      </w:r>
      <w:r>
        <w:rPr>
          <w:rFonts w:ascii="Times New Roman" w:hAnsi="Times New Roman"/>
          <w:bCs/>
          <w:sz w:val="24"/>
          <w:szCs w:val="24"/>
        </w:rPr>
        <w:t>şi se evaluează colectiv lucrările şi se fac aprecieri verbale de grup.</w:t>
      </w:r>
    </w:p>
    <w:p w:rsidR="00F005CF" w:rsidRDefault="00F005CF" w:rsidP="00A952FE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Pentru că </w:t>
      </w:r>
      <w:r w:rsidR="00A952FE">
        <w:rPr>
          <w:rFonts w:ascii="Times New Roman" w:hAnsi="Times New Roman"/>
          <w:bCs/>
          <w:sz w:val="24"/>
          <w:szCs w:val="24"/>
        </w:rPr>
        <w:t xml:space="preserve">acum toți copiii știu ce trebuie să facă pentru a rămâne sănătoși și Conni </w:t>
      </w:r>
      <w:r>
        <w:rPr>
          <w:rFonts w:ascii="Times New Roman" w:hAnsi="Times New Roman"/>
          <w:bCs/>
          <w:sz w:val="24"/>
          <w:szCs w:val="24"/>
        </w:rPr>
        <w:t>are acum atâţia prieteni buni,</w:t>
      </w:r>
      <w:r w:rsidR="00A952FE">
        <w:rPr>
          <w:rFonts w:ascii="Times New Roman" w:hAnsi="Times New Roman"/>
          <w:bCs/>
          <w:sz w:val="24"/>
          <w:szCs w:val="24"/>
        </w:rPr>
        <w:t xml:space="preserve"> educatoarea</w:t>
      </w:r>
      <w:r>
        <w:rPr>
          <w:rFonts w:ascii="Times New Roman" w:hAnsi="Times New Roman"/>
          <w:bCs/>
          <w:sz w:val="24"/>
          <w:szCs w:val="24"/>
        </w:rPr>
        <w:t xml:space="preserve"> îi răsplăteşte pe copii cu câte o </w:t>
      </w:r>
      <w:r w:rsidR="00A952FE">
        <w:rPr>
          <w:rFonts w:ascii="Times New Roman" w:hAnsi="Times New Roman"/>
          <w:bCs/>
          <w:sz w:val="24"/>
          <w:szCs w:val="24"/>
        </w:rPr>
        <w:t>trusă cu materiale igienico-sanitare</w:t>
      </w:r>
      <w:r>
        <w:rPr>
          <w:rFonts w:ascii="Times New Roman" w:hAnsi="Times New Roman"/>
          <w:bCs/>
          <w:sz w:val="24"/>
          <w:szCs w:val="24"/>
        </w:rPr>
        <w:t xml:space="preserve"> şi hotărăsc să se joace împreună şi să danseze pe cântecele cunoscute </w:t>
      </w:r>
      <w:r w:rsidR="00A952FE">
        <w:rPr>
          <w:rFonts w:ascii="Times New Roman" w:hAnsi="Times New Roman"/>
          <w:bCs/>
          <w:sz w:val="24"/>
          <w:szCs w:val="24"/>
        </w:rPr>
        <w:t xml:space="preserve">”Bul-Bul-Bul-du-buc”,  </w:t>
      </w:r>
      <w:bookmarkStart w:id="4" w:name="_Hlk58060235"/>
      <w:r w:rsidR="00A952FE">
        <w:rPr>
          <w:rFonts w:ascii="Times New Roman" w:hAnsi="Times New Roman"/>
          <w:bCs/>
          <w:sz w:val="24"/>
          <w:szCs w:val="24"/>
        </w:rPr>
        <w:t>”Cum să ne spălăm pe mâini”</w:t>
      </w:r>
      <w:bookmarkEnd w:id="4"/>
      <w:r w:rsidR="00A952FE">
        <w:rPr>
          <w:rFonts w:ascii="Times New Roman" w:hAnsi="Times New Roman"/>
          <w:bCs/>
          <w:sz w:val="24"/>
          <w:szCs w:val="24"/>
        </w:rPr>
        <w:t>, ”</w:t>
      </w:r>
      <w:r w:rsidR="00950C03">
        <w:rPr>
          <w:rFonts w:ascii="Times New Roman" w:hAnsi="Times New Roman"/>
          <w:bCs/>
          <w:sz w:val="24"/>
          <w:szCs w:val="24"/>
        </w:rPr>
        <w:t>Cântecul lui Yupi”</w:t>
      </w:r>
    </w:p>
    <w:bookmarkStart w:id="5" w:name="_Hlk58222985"/>
    <w:p w:rsidR="00950C03" w:rsidRDefault="000265C2" w:rsidP="0039199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fldChar w:fldCharType="begin"/>
      </w:r>
      <w:r>
        <w:instrText xml:space="preserve"> HYPERLINK "https://www.youtube.com/watch?v=NFbvgaSfIHM" </w:instrText>
      </w:r>
      <w:r>
        <w:fldChar w:fldCharType="separate"/>
      </w:r>
      <w:r w:rsidR="00950C03" w:rsidRPr="00F16044">
        <w:rPr>
          <w:rStyle w:val="Hyperlink"/>
          <w:rFonts w:ascii="Times New Roman" w:hAnsi="Times New Roman"/>
          <w:bCs/>
          <w:sz w:val="24"/>
          <w:szCs w:val="24"/>
        </w:rPr>
        <w:t>https://www.youtube.com/watch?v=NFbvgaSfIHM</w:t>
      </w:r>
      <w:r>
        <w:rPr>
          <w:rStyle w:val="Hyperlink"/>
          <w:rFonts w:ascii="Times New Roman" w:hAnsi="Times New Roman"/>
          <w:bCs/>
          <w:sz w:val="24"/>
          <w:szCs w:val="24"/>
        </w:rPr>
        <w:fldChar w:fldCharType="end"/>
      </w:r>
    </w:p>
    <w:p w:rsidR="00391993" w:rsidRDefault="00D61E3F" w:rsidP="0039199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="00391993" w:rsidRPr="00F16044">
          <w:rPr>
            <w:rStyle w:val="Hyperlink"/>
            <w:rFonts w:ascii="Times New Roman" w:hAnsi="Times New Roman"/>
            <w:bCs/>
            <w:sz w:val="24"/>
            <w:szCs w:val="24"/>
          </w:rPr>
          <w:t>https://www.youtube.com/watch?v=tRd7RTpf86g&amp;t=2</w:t>
        </w:r>
      </w:hyperlink>
      <w:r w:rsidR="00391993" w:rsidRPr="00391993">
        <w:rPr>
          <w:rFonts w:ascii="Times New Roman" w:hAnsi="Times New Roman"/>
          <w:bCs/>
          <w:sz w:val="24"/>
          <w:szCs w:val="24"/>
        </w:rPr>
        <w:t>s</w:t>
      </w:r>
    </w:p>
    <w:p w:rsidR="00950C03" w:rsidRDefault="00D61E3F" w:rsidP="00950C0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="00391993" w:rsidRPr="00F16044">
          <w:rPr>
            <w:rStyle w:val="Hyperlink"/>
            <w:rFonts w:ascii="Times New Roman" w:hAnsi="Times New Roman"/>
            <w:bCs/>
            <w:sz w:val="24"/>
            <w:szCs w:val="24"/>
          </w:rPr>
          <w:t>https://www.youtube.com/watch?v=tg3BXVgNl28</w:t>
        </w:r>
      </w:hyperlink>
      <w:bookmarkEnd w:id="5"/>
    </w:p>
    <w:p w:rsidR="00391993" w:rsidRDefault="00391993" w:rsidP="00950C0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91993" w:rsidRDefault="00391993" w:rsidP="00950C0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91993" w:rsidRDefault="00391993" w:rsidP="00950C0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91993" w:rsidRPr="00A952FE" w:rsidRDefault="00391993" w:rsidP="0094015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  <w:sectPr w:rsidR="00391993" w:rsidRPr="00A952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05CF" w:rsidRDefault="00F005CF" w:rsidP="00BF328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Desfășurarea activității</w:t>
      </w: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2"/>
        <w:gridCol w:w="880"/>
        <w:gridCol w:w="992"/>
        <w:gridCol w:w="4678"/>
        <w:gridCol w:w="1818"/>
        <w:gridCol w:w="1584"/>
        <w:gridCol w:w="1559"/>
        <w:gridCol w:w="1717"/>
      </w:tblGrid>
      <w:tr w:rsidR="00F005CF" w:rsidRPr="004638EB" w:rsidTr="00D63FE6">
        <w:trPr>
          <w:trHeight w:val="330"/>
        </w:trPr>
        <w:tc>
          <w:tcPr>
            <w:tcW w:w="1712" w:type="dxa"/>
            <w:vMerge w:val="restart"/>
            <w:vAlign w:val="center"/>
          </w:tcPr>
          <w:p w:rsidR="00F005CF" w:rsidRPr="004638EB" w:rsidRDefault="00F005CF" w:rsidP="004638E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Etapele activității</w:t>
            </w:r>
          </w:p>
        </w:tc>
        <w:tc>
          <w:tcPr>
            <w:tcW w:w="880" w:type="dxa"/>
            <w:vMerge w:val="restart"/>
            <w:vAlign w:val="center"/>
          </w:tcPr>
          <w:p w:rsidR="00F005CF" w:rsidRPr="004638EB" w:rsidRDefault="00F005CF" w:rsidP="004638E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Ob. Op.</w:t>
            </w:r>
          </w:p>
          <w:p w:rsidR="00F005CF" w:rsidRPr="004638EB" w:rsidRDefault="00F005CF" w:rsidP="004638E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005CF" w:rsidRPr="004638EB" w:rsidRDefault="00F005CF" w:rsidP="004638E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Durata</w:t>
            </w:r>
          </w:p>
        </w:tc>
        <w:tc>
          <w:tcPr>
            <w:tcW w:w="4678" w:type="dxa"/>
            <w:vMerge w:val="restart"/>
            <w:vAlign w:val="center"/>
          </w:tcPr>
          <w:p w:rsidR="00F005CF" w:rsidRPr="004638EB" w:rsidRDefault="00F005CF" w:rsidP="004638E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Conținutul activității</w:t>
            </w:r>
          </w:p>
        </w:tc>
        <w:tc>
          <w:tcPr>
            <w:tcW w:w="4961" w:type="dxa"/>
            <w:gridSpan w:val="3"/>
            <w:vAlign w:val="center"/>
          </w:tcPr>
          <w:p w:rsidR="00F005CF" w:rsidRPr="004638EB" w:rsidRDefault="00F005CF" w:rsidP="004638E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Strategii didactice</w:t>
            </w:r>
          </w:p>
        </w:tc>
        <w:tc>
          <w:tcPr>
            <w:tcW w:w="1717" w:type="dxa"/>
            <w:vMerge w:val="restart"/>
            <w:vAlign w:val="center"/>
          </w:tcPr>
          <w:p w:rsidR="00F005CF" w:rsidRPr="004638EB" w:rsidRDefault="00F005CF" w:rsidP="004638E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Forme de evaluare</w:t>
            </w:r>
          </w:p>
        </w:tc>
      </w:tr>
      <w:tr w:rsidR="00F005CF" w:rsidRPr="004638EB" w:rsidTr="00D63FE6">
        <w:trPr>
          <w:trHeight w:val="721"/>
        </w:trPr>
        <w:tc>
          <w:tcPr>
            <w:tcW w:w="1712" w:type="dxa"/>
            <w:vMerge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8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Metode și procedee</w:t>
            </w:r>
          </w:p>
        </w:tc>
        <w:tc>
          <w:tcPr>
            <w:tcW w:w="1584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Mijloace de învățământ</w:t>
            </w:r>
          </w:p>
        </w:tc>
        <w:tc>
          <w:tcPr>
            <w:tcW w:w="1559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Forme de organizare</w:t>
            </w:r>
          </w:p>
        </w:tc>
        <w:tc>
          <w:tcPr>
            <w:tcW w:w="1717" w:type="dxa"/>
            <w:vMerge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F005CF" w:rsidRPr="004638EB" w:rsidTr="00D63FE6">
        <w:trPr>
          <w:trHeight w:val="721"/>
        </w:trPr>
        <w:tc>
          <w:tcPr>
            <w:tcW w:w="171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1. Moment organizatoric</w:t>
            </w:r>
          </w:p>
        </w:tc>
        <w:tc>
          <w:tcPr>
            <w:tcW w:w="880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005CF" w:rsidRPr="004638E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F005C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005CF" w:rsidRPr="004638EB">
              <w:rPr>
                <w:rFonts w:ascii="Times New Roman" w:hAnsi="Times New Roman"/>
                <w:iCs/>
                <w:sz w:val="24"/>
                <w:szCs w:val="24"/>
              </w:rPr>
              <w:t>min</w:t>
            </w:r>
          </w:p>
        </w:tc>
        <w:tc>
          <w:tcPr>
            <w:tcW w:w="4678" w:type="dxa"/>
          </w:tcPr>
          <w:p w:rsidR="00F005CF" w:rsidRPr="004638EB" w:rsidRDefault="00F005CF" w:rsidP="00FE36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638E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Se crează condiţii optime pentru desfăşurarea activităţiilor:</w:t>
            </w:r>
          </w:p>
          <w:p w:rsidR="00F005CF" w:rsidRPr="004638EB" w:rsidRDefault="00F005CF" w:rsidP="00A46B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638E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- aerisirea sălii de grupă;</w:t>
            </w:r>
          </w:p>
          <w:p w:rsidR="00F005CF" w:rsidRPr="004638EB" w:rsidRDefault="00F005CF" w:rsidP="00A46B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638E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- se aranjează mobilierul;</w:t>
            </w:r>
          </w:p>
          <w:p w:rsidR="00F005CF" w:rsidRPr="004638EB" w:rsidRDefault="00F005CF" w:rsidP="00A46B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638E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- se aranjează materialul didactic;</w:t>
            </w:r>
          </w:p>
          <w:p w:rsidR="00F871B2" w:rsidRDefault="00F005CF" w:rsidP="00FE36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638E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se organizează colectivul de copii pentru </w:t>
            </w:r>
            <w:r w:rsidR="00F871B2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activitatea sincron</w:t>
            </w:r>
          </w:p>
          <w:p w:rsidR="00C96CBE" w:rsidRDefault="00F005CF" w:rsidP="00FE36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638E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« </w:t>
            </w:r>
            <w:r w:rsidRPr="004638EB">
              <w:rPr>
                <w:rFonts w:ascii="Times New Roman" w:hAnsi="Times New Roman"/>
                <w:i/>
                <w:color w:val="000000"/>
                <w:sz w:val="24"/>
                <w:szCs w:val="24"/>
                <w:lang w:val="pt-BR"/>
              </w:rPr>
              <w:t>Întâlnirea de dimineaţă</w:t>
            </w:r>
            <w:r w:rsidRPr="004638E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 »</w:t>
            </w:r>
            <w:r w:rsidR="00C96CBE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  <w:p w:rsidR="00C96CBE" w:rsidRDefault="00C96CBE" w:rsidP="00FE36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Dupa etapa Salutului, s</w:t>
            </w:r>
            <w:r w:rsidRPr="00C96CBE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e inițiază o discuție cu preșcolarii despre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motivul pentru care ei sunt acasa, dacă le este dor de colegi, cum se simt acasă.</w:t>
            </w:r>
          </w:p>
          <w:p w:rsidR="00F005CF" w:rsidRDefault="00C96CBE" w:rsidP="00FE36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Prezenta, Calendarul naturii</w:t>
            </w:r>
          </w:p>
          <w:p w:rsidR="00F005CF" w:rsidRPr="004638EB" w:rsidRDefault="00F005CF" w:rsidP="00FE364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8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 xml:space="preserve">Conversaţia </w:t>
            </w: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 xml:space="preserve">Explicatia </w:t>
            </w:r>
          </w:p>
        </w:tc>
        <w:tc>
          <w:tcPr>
            <w:tcW w:w="1584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>Calendarul naturii</w:t>
            </w:r>
            <w:r w:rsidR="00F871B2">
              <w:rPr>
                <w:rFonts w:ascii="Times New Roman" w:hAnsi="Times New Roman"/>
                <w:iCs/>
                <w:sz w:val="24"/>
                <w:szCs w:val="24"/>
              </w:rPr>
              <w:t>, jetoane specifice</w:t>
            </w:r>
          </w:p>
          <w:p w:rsidR="00F871B2" w:rsidRPr="004638EB" w:rsidRDefault="00F871B2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Panou prezență</w:t>
            </w: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>Foto copii</w:t>
            </w: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>frontal</w:t>
            </w:r>
          </w:p>
        </w:tc>
        <w:tc>
          <w:tcPr>
            <w:tcW w:w="1717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Cs/>
                <w:sz w:val="24"/>
                <w:szCs w:val="24"/>
              </w:rPr>
              <w:t>Observarea comportamentului copiilor</w:t>
            </w:r>
          </w:p>
        </w:tc>
      </w:tr>
      <w:tr w:rsidR="00F005CF" w:rsidRPr="004638EB" w:rsidTr="00D63FE6">
        <w:trPr>
          <w:trHeight w:val="721"/>
        </w:trPr>
        <w:tc>
          <w:tcPr>
            <w:tcW w:w="171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>2. Captarea atenţiei</w:t>
            </w:r>
          </w:p>
        </w:tc>
        <w:tc>
          <w:tcPr>
            <w:tcW w:w="880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 min</w:t>
            </w:r>
          </w:p>
        </w:tc>
        <w:tc>
          <w:tcPr>
            <w:tcW w:w="4678" w:type="dxa"/>
          </w:tcPr>
          <w:p w:rsidR="00F005CF" w:rsidRPr="004638EB" w:rsidRDefault="00C96CBE" w:rsidP="00CE6869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Educatoarea le povestește copiilor, cum într-o zi, pe când se afla la grădiniță pentru a pregăti materiale pentru copii, a auzit o bătaie în geam. O fetiță, pe nume Conni venise la grădiniță să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se joace cu copiii. Observând că clasa este goală, a întrebat unde sunt copiii, iar educatoarea i-a explicat că grădinițele sunt acum închise din cauza pandemiei de coronavirus.  Dar Conni s-a întristat foarte tare pentru că nu știa nimic despre coronavirus și nu putea înțelege de ce nu se poate juca cu copiii. Se cere ajutorul copiilor</w:t>
            </w:r>
          </w:p>
        </w:tc>
        <w:tc>
          <w:tcPr>
            <w:tcW w:w="1818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Conversaţia</w:t>
            </w: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 xml:space="preserve">Explicaţia </w:t>
            </w:r>
          </w:p>
        </w:tc>
        <w:tc>
          <w:tcPr>
            <w:tcW w:w="1584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>frontal</w:t>
            </w:r>
          </w:p>
        </w:tc>
        <w:tc>
          <w:tcPr>
            <w:tcW w:w="1717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Cs/>
                <w:sz w:val="24"/>
                <w:szCs w:val="24"/>
              </w:rPr>
              <w:t>Apreciere verbală asupra modului de implicare a copiilor</w:t>
            </w:r>
          </w:p>
        </w:tc>
      </w:tr>
      <w:tr w:rsidR="00F005CF" w:rsidRPr="004638EB" w:rsidTr="00D63FE6">
        <w:trPr>
          <w:trHeight w:val="721"/>
        </w:trPr>
        <w:tc>
          <w:tcPr>
            <w:tcW w:w="171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3. Anunţarea temei şi a obiectivelor </w:t>
            </w:r>
          </w:p>
        </w:tc>
        <w:tc>
          <w:tcPr>
            <w:tcW w:w="880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min</w:t>
            </w:r>
          </w:p>
        </w:tc>
        <w:tc>
          <w:tcPr>
            <w:tcW w:w="4678" w:type="dxa"/>
          </w:tcPr>
          <w:p w:rsidR="00F871B2" w:rsidRDefault="00F005CF" w:rsidP="00F871B2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>Se anunţă copiii că</w:t>
            </w:r>
            <w:r w:rsidR="00F871B2">
              <w:rPr>
                <w:rFonts w:ascii="Times New Roman" w:hAnsi="Times New Roman"/>
                <w:bCs/>
                <w:sz w:val="24"/>
                <w:szCs w:val="24"/>
              </w:rPr>
              <w:t xml:space="preserve"> vor audia povestea lui Conni  - ”Conni învață despre coronavirus”, îi vor picta ca ea să vadă cum arată coronavirusul și o vor învăța ce trebuie să facă pentru a rămâne sănătoasă. </w:t>
            </w:r>
          </w:p>
          <w:p w:rsidR="00F005CF" w:rsidRPr="004638EB" w:rsidRDefault="00F005CF" w:rsidP="00CE686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8" w:type="dxa"/>
          </w:tcPr>
          <w:p w:rsidR="00F871B2" w:rsidRDefault="00F871B2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Explicația </w:t>
            </w: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 xml:space="preserve">Conversaţia </w:t>
            </w:r>
          </w:p>
        </w:tc>
        <w:tc>
          <w:tcPr>
            <w:tcW w:w="1584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>frontal</w:t>
            </w:r>
          </w:p>
        </w:tc>
        <w:tc>
          <w:tcPr>
            <w:tcW w:w="1717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4638EB">
              <w:rPr>
                <w:rFonts w:ascii="Times New Roman" w:hAnsi="Times New Roman"/>
                <w:bCs/>
                <w:sz w:val="24"/>
                <w:szCs w:val="24"/>
              </w:rPr>
              <w:t>Observarea comportamentului copiilor</w:t>
            </w:r>
          </w:p>
        </w:tc>
      </w:tr>
      <w:tr w:rsidR="00F005CF" w:rsidRPr="004638EB" w:rsidTr="00D63FE6">
        <w:trPr>
          <w:trHeight w:val="721"/>
        </w:trPr>
        <w:tc>
          <w:tcPr>
            <w:tcW w:w="171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4. </w:t>
            </w:r>
            <w:r w:rsidR="00F871B2">
              <w:rPr>
                <w:rFonts w:ascii="Times New Roman" w:hAnsi="Times New Roman"/>
                <w:b/>
                <w:iCs/>
                <w:sz w:val="24"/>
                <w:szCs w:val="24"/>
              </w:rPr>
              <w:t>Prezentarea conținutului și d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irijarea învăţării</w:t>
            </w:r>
          </w:p>
        </w:tc>
        <w:tc>
          <w:tcPr>
            <w:tcW w:w="880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O1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O2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F871B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O1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O2</w:t>
            </w:r>
          </w:p>
        </w:tc>
        <w:tc>
          <w:tcPr>
            <w:tcW w:w="99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30 min</w:t>
            </w:r>
          </w:p>
        </w:tc>
        <w:tc>
          <w:tcPr>
            <w:tcW w:w="4678" w:type="dxa"/>
          </w:tcPr>
          <w:p w:rsidR="00F871B2" w:rsidRDefault="00F871B2" w:rsidP="00F871B2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Educatoarea citește povestea ”Conni învață despre coronavirus”, explică sensul cuvintelor atunci când este cazul. </w:t>
            </w:r>
            <w:r w:rsidRPr="00182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Se expune copiilor conţinutul poveştii (Anexa 1), utilizând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imagini într-o prezentare ppt</w:t>
            </w:r>
            <w:r w:rsidRPr="00182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În timpul povestirii îmi voi nuanța vocea, voi marca principalele  momente prin </w:t>
            </w:r>
            <w:r w:rsidRPr="00182FF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expresivitatea limbajului. Prin mimică și gestică voi reda starea sufletească a personajelor. Prin intensitatea timbrului vocal voi încerca să creez o atmosferă propice captării atenției copiilor asupra comportamentelor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igienico-sanitare </w:t>
            </w:r>
            <w:r w:rsidRPr="00182FF2">
              <w:rPr>
                <w:rFonts w:ascii="Times New Roman" w:hAnsi="Times New Roman"/>
                <w:bCs/>
                <w:iCs/>
                <w:sz w:val="24"/>
                <w:szCs w:val="24"/>
              </w:rPr>
              <w:t>dezirabile apărute în acțiunea desfășurată în poveste.</w:t>
            </w:r>
          </w:p>
          <w:p w:rsidR="00F005CF" w:rsidRDefault="00F871B2" w:rsidP="00F871B2">
            <w:pPr>
              <w:spacing w:line="240" w:lineRule="auto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Pentru fixarea poveștii se desfășoară un joc online cu copiii</w:t>
            </w:r>
            <w:r w:rsidR="00057FE5">
              <w:rPr>
                <w:rFonts w:ascii="Times New Roman" w:hAnsi="Times New Roman"/>
                <w:iCs/>
                <w:sz w:val="24"/>
                <w:szCs w:val="24"/>
              </w:rPr>
              <w:t xml:space="preserve">, aceștia răspund la întrebări pe baza conținutului poveștii. </w:t>
            </w:r>
          </w:p>
          <w:p w:rsidR="00A93947" w:rsidRPr="004638EB" w:rsidRDefault="00A93947" w:rsidP="00F871B2">
            <w:pPr>
              <w:spacing w:line="240" w:lineRule="auto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3947">
              <w:rPr>
                <w:rFonts w:ascii="Times New Roman" w:hAnsi="Times New Roman"/>
                <w:iCs/>
                <w:sz w:val="24"/>
                <w:szCs w:val="24"/>
              </w:rPr>
              <w:t>https://wordwall.net/resource/8113524</w:t>
            </w:r>
          </w:p>
        </w:tc>
        <w:tc>
          <w:tcPr>
            <w:tcW w:w="1818" w:type="dxa"/>
          </w:tcPr>
          <w:p w:rsidR="00F005CF" w:rsidRPr="004638EB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Conversaţia 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 xml:space="preserve">Explicaţia </w:t>
            </w:r>
          </w:p>
          <w:p w:rsidR="0094015B" w:rsidRPr="004638E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Lectura </w:t>
            </w:r>
          </w:p>
          <w:p w:rsidR="00F005CF" w:rsidRDefault="00F005CF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F005CF" w:rsidRDefault="00F005CF" w:rsidP="00F871B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005CF" w:rsidRPr="004638EB" w:rsidRDefault="00F005CF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Ppt poveste </w:t>
            </w:r>
          </w:p>
          <w:p w:rsidR="00F005CF" w:rsidRPr="004638EB" w:rsidRDefault="00F005CF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Frontal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71B2" w:rsidRDefault="00F871B2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71B2" w:rsidRDefault="00F871B2" w:rsidP="00F871B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iCs/>
                <w:sz w:val="24"/>
                <w:szCs w:val="24"/>
              </w:rPr>
              <w:t>Individual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Frontal</w:t>
            </w:r>
          </w:p>
          <w:p w:rsidR="00F871B2" w:rsidRDefault="00F871B2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71B2" w:rsidRDefault="00F871B2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71B2" w:rsidRDefault="00F871B2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71B2" w:rsidRDefault="00F871B2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871B2" w:rsidP="00F871B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Individual </w:t>
            </w:r>
          </w:p>
        </w:tc>
        <w:tc>
          <w:tcPr>
            <w:tcW w:w="1717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Observarea </w:t>
            </w:r>
            <w:r w:rsidR="00F871B2">
              <w:rPr>
                <w:rFonts w:ascii="Times New Roman" w:hAnsi="Times New Roman"/>
                <w:bCs/>
                <w:sz w:val="24"/>
                <w:szCs w:val="24"/>
              </w:rPr>
              <w:t xml:space="preserve">sistematică a </w:t>
            </w:r>
            <w:r w:rsidRPr="004638EB">
              <w:rPr>
                <w:rFonts w:ascii="Times New Roman" w:hAnsi="Times New Roman"/>
                <w:bCs/>
                <w:sz w:val="24"/>
                <w:szCs w:val="24"/>
              </w:rPr>
              <w:t>comportamentului copiilor</w:t>
            </w:r>
          </w:p>
          <w:p w:rsidR="00F871B2" w:rsidRPr="00F871B2" w:rsidRDefault="00F871B2" w:rsidP="00F871B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F871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Evaluarea</w:t>
            </w:r>
            <w:proofErr w:type="spellEnd"/>
            <w:r w:rsidRPr="00F871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1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capacității</w:t>
            </w:r>
            <w:proofErr w:type="spellEnd"/>
            <w:r w:rsidRPr="00F871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71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atenție</w:t>
            </w:r>
            <w:proofErr w:type="spellEnd"/>
            <w:r w:rsidRPr="00F871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1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voluntară</w:t>
            </w:r>
            <w:proofErr w:type="spellEnd"/>
          </w:p>
          <w:p w:rsidR="00F871B2" w:rsidRDefault="00F871B2" w:rsidP="00F871B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71B2" w:rsidRPr="00F871B2" w:rsidRDefault="00F005CF" w:rsidP="00F871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Evaluarea răspunsurilor copiilor</w:t>
            </w:r>
          </w:p>
          <w:p w:rsidR="00F871B2" w:rsidRPr="00F871B2" w:rsidRDefault="00F871B2" w:rsidP="00F871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Aprecieri verbale </w:t>
            </w:r>
          </w:p>
        </w:tc>
      </w:tr>
      <w:tr w:rsidR="00F005CF" w:rsidRPr="004638EB" w:rsidTr="00D63FE6">
        <w:trPr>
          <w:trHeight w:val="721"/>
        </w:trPr>
        <w:tc>
          <w:tcPr>
            <w:tcW w:w="171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5. Obţinerea performanţei</w:t>
            </w:r>
          </w:p>
        </w:tc>
        <w:tc>
          <w:tcPr>
            <w:tcW w:w="880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O2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O3 </w:t>
            </w:r>
          </w:p>
          <w:p w:rsidR="00F005CF" w:rsidRDefault="00F005CF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O4</w:t>
            </w:r>
          </w:p>
          <w:p w:rsidR="00F005CF" w:rsidRDefault="00F005CF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B53C8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B53C8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B53C8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O5</w:t>
            </w:r>
          </w:p>
          <w:p w:rsidR="00F005CF" w:rsidRDefault="00F005CF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B53C8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B53C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O6</w:t>
            </w:r>
          </w:p>
          <w:p w:rsidR="00F005CF" w:rsidRDefault="00F005CF" w:rsidP="00B53C8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B53C8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B53C8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B53C8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94015B" w:rsidP="00B53C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  <w:r w:rsidR="00F005CF">
              <w:rPr>
                <w:rFonts w:ascii="Times New Roman" w:hAnsi="Times New Roman"/>
                <w:iCs/>
                <w:sz w:val="24"/>
                <w:szCs w:val="24"/>
              </w:rPr>
              <w:t xml:space="preserve"> min</w:t>
            </w:r>
          </w:p>
        </w:tc>
        <w:tc>
          <w:tcPr>
            <w:tcW w:w="4678" w:type="dxa"/>
          </w:tcPr>
          <w:p w:rsidR="00057FE5" w:rsidRDefault="00057FE5" w:rsidP="00057FE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Pentru ca acum Conni a mai învățat câte ceva despre coronavirus, copiii o vor ajuta să aprofundeze aceste cunoștințe prin realizarea sarcinilor din centre.</w:t>
            </w:r>
          </w:p>
          <w:p w:rsidR="00057FE5" w:rsidRDefault="00057FE5" w:rsidP="00057FE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Prin intermediul unui filmuleț se face intuirea materialelor și prezentarea sarcinilor din centre, demonstrația picturii cu furculița. După ce sunt explicate toate sarcinile de lucru, se fac exerciții de încălzire a mușchilor mâinii, iar copiii realizează sarcinile în mod asincron,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comunicând cu educatoarea ori de câte ori apare o situație problemă. </w:t>
            </w:r>
          </w:p>
          <w:p w:rsidR="00057FE5" w:rsidRPr="00A952FE" w:rsidRDefault="00057FE5" w:rsidP="00057FE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52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Activitatea asincron: </w:t>
            </w:r>
          </w:p>
          <w:p w:rsidR="00057FE5" w:rsidRDefault="00057FE5" w:rsidP="00057FE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La </w:t>
            </w:r>
            <w:r w:rsidRPr="00F008CD">
              <w:rPr>
                <w:rFonts w:ascii="Times New Roman" w:hAnsi="Times New Roman"/>
                <w:bCs/>
                <w:i/>
                <w:sz w:val="24"/>
                <w:szCs w:val="24"/>
              </w:rPr>
              <w:t>Alfabetizare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copiii vor </w:t>
            </w:r>
            <w:r w:rsidRPr="00F008CD">
              <w:rPr>
                <w:rFonts w:ascii="Times New Roman" w:hAnsi="Times New Roman"/>
                <w:bCs/>
                <w:iCs/>
                <w:sz w:val="24"/>
                <w:szCs w:val="24"/>
              </w:rPr>
              <w:t>realiza albumu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</w:t>
            </w:r>
            <w:r w:rsidRPr="00F008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F008CD">
              <w:rPr>
                <w:rFonts w:ascii="Times New Roman" w:hAnsi="Times New Roman"/>
                <w:bCs/>
                <w:iCs/>
                <w:sz w:val="24"/>
                <w:szCs w:val="24"/>
              </w:rPr>
              <w:t>Stop Covid 19” prin lipirea imaginilor corespunzătoare regulilor pentru prevenirea răspândirii noului coronavirus și descrierea acestora.</w:t>
            </w:r>
          </w:p>
          <w:p w:rsidR="00057FE5" w:rsidRDefault="00057FE5" w:rsidP="00057FE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La </w:t>
            </w:r>
            <w:r w:rsidRPr="00F008CD">
              <w:rPr>
                <w:rFonts w:ascii="Times New Roman" w:hAnsi="Times New Roman"/>
                <w:bCs/>
                <w:i/>
                <w:sz w:val="24"/>
                <w:szCs w:val="24"/>
              </w:rPr>
              <w:t>Știință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vor realiza </w:t>
            </w:r>
            <w:r w:rsidRPr="00F008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experimente simple ”Cum se răspândește coronavirusul?”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prin pulverizarea apei colorată cu sprayul, pe foile de flip-chart, pentru a observa transmiterea coronavirusului prin tuse și strănut și experimentul cu sclipi pentru a observa transmiterea coronavirusului prin atingerea cu mâinile murdare. </w:t>
            </w:r>
          </w:p>
          <w:p w:rsidR="00D61E3F" w:rsidRPr="00D61E3F" w:rsidRDefault="00057FE5" w:rsidP="00D61E3F">
            <w:pPr>
              <w:spacing w:after="0"/>
              <w:ind w:firstLine="708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La </w:t>
            </w:r>
            <w:r w:rsidRPr="00057FE5">
              <w:rPr>
                <w:rFonts w:ascii="Times New Roman" w:hAnsi="Times New Roman"/>
                <w:bCs/>
                <w:i/>
                <w:sz w:val="24"/>
                <w:szCs w:val="24"/>
              </w:rPr>
              <w:t>Matematică / Manipulative</w:t>
            </w:r>
            <w:r w:rsidRPr="00F008CD">
              <w:rPr>
                <w:rFonts w:ascii="Times New Roman" w:hAnsi="Times New Roman"/>
                <w:bCs/>
                <w:iCs/>
                <w:sz w:val="24"/>
                <w:szCs w:val="24"/>
              </w:rPr>
              <w:t>: „</w:t>
            </w:r>
            <w:r w:rsidR="000265C2">
              <w:rPr>
                <w:rFonts w:ascii="Times New Roman" w:hAnsi="Times New Roman"/>
                <w:bCs/>
                <w:iCs/>
                <w:sz w:val="24"/>
                <w:szCs w:val="24"/>
              </w:rPr>
              <w:t>Numără coronavirusurile din fiecare mulțime și completează în casetă cifra corespunzătoare numărului de elemente</w:t>
            </w:r>
            <w:r w:rsidRPr="00F008CD"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="000265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(Anexa nr. 1)</w:t>
            </w:r>
            <w:r w:rsidRPr="00F008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copiii vor accesa linkul transmis de educatoare și vor executa sarcinile de lucru, </w:t>
            </w:r>
            <w:r w:rsidR="00D61E3F" w:rsidRPr="00D61E3F">
              <w:rPr>
                <w:rFonts w:ascii="Times New Roman" w:hAnsi="Times New Roman"/>
                <w:bCs/>
                <w:iCs/>
                <w:sz w:val="24"/>
                <w:szCs w:val="24"/>
              </w:rPr>
              <w:fldChar w:fldCharType="begin"/>
            </w:r>
            <w:r w:rsidR="00D61E3F" w:rsidRPr="00D61E3F">
              <w:rPr>
                <w:rFonts w:ascii="Times New Roman" w:hAnsi="Times New Roman"/>
                <w:bCs/>
                <w:iCs/>
                <w:sz w:val="24"/>
                <w:szCs w:val="24"/>
              </w:rPr>
              <w:instrText xml:space="preserve"> HYPERLINK "https://www.liveworksheets.com/lwsmaker/index.asp" </w:instrText>
            </w:r>
            <w:r w:rsidR="00D61E3F" w:rsidRPr="00D61E3F">
              <w:rPr>
                <w:rFonts w:ascii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="00D61E3F" w:rsidRPr="00D61E3F">
              <w:rPr>
                <w:rStyle w:val="Hyperlink"/>
                <w:rFonts w:ascii="Times New Roman" w:hAnsi="Times New Roman"/>
                <w:bCs/>
                <w:iCs/>
                <w:sz w:val="24"/>
                <w:szCs w:val="24"/>
              </w:rPr>
              <w:t>https://www.liveworksheets.com/lwsmaker/index.asp</w:t>
            </w:r>
            <w:r w:rsidR="00D61E3F" w:rsidRPr="00D61E3F">
              <w:rPr>
                <w:rFonts w:ascii="Times New Roman" w:hAnsi="Times New Roman"/>
                <w:bCs/>
                <w:iCs/>
                <w:sz w:val="24"/>
                <w:szCs w:val="24"/>
              </w:rPr>
              <w:fldChar w:fldCharType="end"/>
            </w:r>
          </w:p>
          <w:p w:rsidR="0094015B" w:rsidRDefault="0094015B" w:rsidP="00057FE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015B" w:rsidRDefault="0094015B" w:rsidP="00057FE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6" w:name="_Hlk58062508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La </w:t>
            </w:r>
            <w:r w:rsidRPr="0094015B">
              <w:rPr>
                <w:rFonts w:ascii="Times New Roman" w:hAnsi="Times New Roman"/>
                <w:bCs/>
                <w:i/>
                <w:sz w:val="24"/>
                <w:szCs w:val="24"/>
              </w:rPr>
              <w:t>Artă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se va desfășura ADE: DEC-EAP copiii vor picta cu furculița, utilizând culori reci, coronavirusul.</w:t>
            </w:r>
          </w:p>
          <w:bookmarkEnd w:id="6"/>
          <w:p w:rsidR="00057FE5" w:rsidRDefault="00057FE5" w:rsidP="00057FE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57FE5">
              <w:rPr>
                <w:rFonts w:ascii="Times New Roman" w:hAnsi="Times New Roman"/>
                <w:bCs/>
                <w:i/>
                <w:sz w:val="24"/>
                <w:szCs w:val="24"/>
              </w:rPr>
              <w:t>Joc de rol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vor p</w:t>
            </w:r>
            <w:r w:rsidRPr="00F008CD">
              <w:rPr>
                <w:rFonts w:ascii="Times New Roman" w:hAnsi="Times New Roman"/>
                <w:bCs/>
                <w:iCs/>
                <w:sz w:val="24"/>
                <w:szCs w:val="24"/>
              </w:rPr>
              <w:t>regăti ceaiuri din plante medicinale și fructe uscat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e, conform indicațiilor. </w:t>
            </w:r>
          </w:p>
          <w:p w:rsidR="00F005CF" w:rsidRDefault="00057FE5" w:rsidP="00057FE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 același timp, educatoarea pregătește panourile virtuale pentru prezentarea rezultatelor copiilor și verifică realizarea sarcinilor în aplicațiile utilizate. </w:t>
            </w:r>
          </w:p>
          <w:p w:rsidR="00A54918" w:rsidRPr="00C74EE7" w:rsidRDefault="00A54918" w:rsidP="00C74EE7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Activitatea sincron: </w:t>
            </w:r>
            <w:r w:rsidR="00C74EE7">
              <w:rPr>
                <w:rFonts w:ascii="Times New Roman" w:hAnsi="Times New Roman"/>
                <w:bCs/>
                <w:sz w:val="24"/>
                <w:szCs w:val="24"/>
              </w:rPr>
              <w:t>După ce se realizează sarcinile din centre, se expun rezultatele copiilor prin fotografii pe panourile virtuale padlet, se evaluează colectiv lucrările şi se fac aprecieri verbale de grup.</w:t>
            </w:r>
          </w:p>
        </w:tc>
        <w:tc>
          <w:tcPr>
            <w:tcW w:w="1818" w:type="dxa"/>
          </w:tcPr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Conversaţia 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Explicaţia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Exerciţiul 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Jocul </w:t>
            </w:r>
          </w:p>
          <w:p w:rsidR="00F005CF" w:rsidRDefault="00F005CF" w:rsidP="00EA23BF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Conversaţia </w:t>
            </w:r>
          </w:p>
          <w:p w:rsidR="0094015B" w:rsidRDefault="0094015B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Explicaţia</w:t>
            </w:r>
          </w:p>
          <w:p w:rsidR="00F005CF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Demonstraţia</w:t>
            </w:r>
          </w:p>
          <w:p w:rsidR="00F005CF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Exerciţiul </w:t>
            </w:r>
          </w:p>
          <w:p w:rsidR="00F005CF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Jocul</w:t>
            </w:r>
          </w:p>
          <w:p w:rsidR="0094015B" w:rsidRDefault="0094015B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EA23B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9401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Demonstraţia</w:t>
            </w:r>
          </w:p>
          <w:p w:rsidR="0094015B" w:rsidRDefault="0094015B" w:rsidP="0094015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9401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Exercițiul </w:t>
            </w:r>
          </w:p>
          <w:p w:rsidR="0094015B" w:rsidRDefault="0094015B" w:rsidP="009401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Jocul</w:t>
            </w:r>
          </w:p>
          <w:p w:rsidR="0094015B" w:rsidRDefault="0094015B" w:rsidP="009401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005CF" w:rsidRDefault="00F005CF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Filmuleț prezentare centre 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Imagini decupate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Albume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Lipici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Spray pulverizator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Apă colorată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Foi de plip-chart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Lipici cu sclipici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Aplicație online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Acuarele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Furculițe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Foi de desen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Plicuri de ceai</w:t>
            </w:r>
          </w:p>
          <w:p w:rsidR="0094015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Căni</w:t>
            </w:r>
          </w:p>
          <w:p w:rsidR="0094015B" w:rsidRPr="004638EB" w:rsidRDefault="0094015B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Apă fierbinte</w:t>
            </w:r>
          </w:p>
        </w:tc>
        <w:tc>
          <w:tcPr>
            <w:tcW w:w="1559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Frontal </w:t>
            </w: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Individual </w:t>
            </w: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Individual </w:t>
            </w: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In grup </w:t>
            </w: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Individual </w:t>
            </w: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44D9" w:rsidRPr="004638EB" w:rsidRDefault="00C344D9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Individual </w:t>
            </w:r>
          </w:p>
        </w:tc>
        <w:tc>
          <w:tcPr>
            <w:tcW w:w="1717" w:type="dxa"/>
          </w:tcPr>
          <w:p w:rsidR="00F005CF" w:rsidRDefault="00F005CF" w:rsidP="00C344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Observarea comportamentu</w:t>
            </w:r>
            <w:r w:rsidR="00C344D9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ui copiilor </w:t>
            </w:r>
          </w:p>
          <w:p w:rsidR="00C344D9" w:rsidRDefault="00C344D9" w:rsidP="00C344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D9" w:rsidRDefault="00C344D9" w:rsidP="00C344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D9" w:rsidRDefault="00C344D9" w:rsidP="00C344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C344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Cs/>
                <w:sz w:val="24"/>
                <w:szCs w:val="24"/>
              </w:rPr>
              <w:t>Apreciere verbală asupra modului de implicare a copiilor</w:t>
            </w:r>
          </w:p>
          <w:p w:rsidR="00C344D9" w:rsidRDefault="00C344D9" w:rsidP="00C344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D9" w:rsidRDefault="00C344D9" w:rsidP="00C344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D9" w:rsidRPr="004638EB" w:rsidRDefault="00C344D9" w:rsidP="00C344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Pr="004638EB" w:rsidRDefault="00F005CF" w:rsidP="00EA23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Rezolvarea corectă a sarcinilor de lucru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D9" w:rsidRPr="00C344D9" w:rsidRDefault="00C344D9" w:rsidP="00C344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Observarea</w:t>
            </w:r>
            <w:proofErr w:type="spellEnd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sistematică</w:t>
            </w:r>
            <w:proofErr w:type="spellEnd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comportamentului</w:t>
            </w:r>
            <w:proofErr w:type="spellEnd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timpul</w:t>
            </w:r>
            <w:proofErr w:type="spellEnd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4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activităţii</w:t>
            </w:r>
            <w:proofErr w:type="spellEnd"/>
          </w:p>
          <w:p w:rsidR="00F005CF" w:rsidRPr="00A54918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Pr="004638EB" w:rsidRDefault="00F005CF" w:rsidP="0030627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5CF" w:rsidRPr="004638EB" w:rsidTr="00D63FE6">
        <w:trPr>
          <w:trHeight w:val="721"/>
        </w:trPr>
        <w:tc>
          <w:tcPr>
            <w:tcW w:w="171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6. Asigurarea retenţiei şi a  transferului </w:t>
            </w:r>
          </w:p>
        </w:tc>
        <w:tc>
          <w:tcPr>
            <w:tcW w:w="880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O2</w:t>
            </w:r>
          </w:p>
        </w:tc>
        <w:tc>
          <w:tcPr>
            <w:tcW w:w="99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F005CF" w:rsidRDefault="00F005CF" w:rsidP="00CE6869">
            <w:pPr>
              <w:spacing w:line="360" w:lineRule="auto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Copiii sunt întrebaţi ce au învăţat din </w:t>
            </w:r>
            <w:r w:rsidR="00A54918">
              <w:rPr>
                <w:rFonts w:ascii="Times New Roman" w:hAnsi="Times New Roman"/>
                <w:iCs/>
                <w:sz w:val="24"/>
                <w:szCs w:val="24"/>
              </w:rPr>
              <w:t>povestea lui Conni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se subliniază faptul că, pentru a ne menţine sănătatea  trebuie să </w:t>
            </w:r>
            <w:r w:rsidR="00A54918">
              <w:rPr>
                <w:rFonts w:ascii="Times New Roman" w:hAnsi="Times New Roman"/>
                <w:iCs/>
                <w:sz w:val="24"/>
                <w:szCs w:val="24"/>
              </w:rPr>
              <w:t xml:space="preserve">respectăm regulile de igienă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54918">
              <w:rPr>
                <w:rFonts w:ascii="Times New Roman" w:hAnsi="Times New Roman"/>
                <w:iCs/>
                <w:sz w:val="24"/>
                <w:szCs w:val="24"/>
              </w:rPr>
              <w:t xml:space="preserve">și distanța fizică, </w:t>
            </w:r>
            <w:r w:rsidR="00A5491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să avem o alimentație sănătoasă, bogată în lichide. </w:t>
            </w:r>
          </w:p>
          <w:p w:rsidR="00A54918" w:rsidRDefault="00A54918" w:rsidP="00CE6869">
            <w:pPr>
              <w:spacing w:line="360" w:lineRule="auto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Dar mai ales, să nu uităm să zâmbim, să ne bucurăm de timpul petrecut în familie, să sunăm pe video pentru-ai vedea pe cei de care ni se face dor. </w:t>
            </w:r>
          </w:p>
          <w:p w:rsidR="002158A8" w:rsidRDefault="002158A8" w:rsidP="00CE6869">
            <w:pPr>
              <w:spacing w:line="360" w:lineRule="auto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Ca să fim veseli, educatoarea le propune copiilor să joace jocurile distractive </w:t>
            </w:r>
          </w:p>
          <w:p w:rsidR="00C74EE7" w:rsidRDefault="00C74EE7" w:rsidP="00C74EE7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”Bul-Bul-Bul-du-buc”,  ”Cum să ne spălăm pe mâini”, ”Cântecul lui Yupi”</w:t>
            </w:r>
          </w:p>
          <w:p w:rsidR="00C74EE7" w:rsidRDefault="00D61E3F" w:rsidP="00C74EE7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C74EE7" w:rsidRPr="00F16044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https://www.youtube.com/watch?v=NFbvgaSfIHM</w:t>
              </w:r>
            </w:hyperlink>
          </w:p>
          <w:p w:rsidR="00C74EE7" w:rsidRDefault="00D61E3F" w:rsidP="00C74EE7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C74EE7" w:rsidRPr="00F16044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https://www.youtube.com/watch?v=tRd7RTpf86g&amp;t=2</w:t>
              </w:r>
            </w:hyperlink>
            <w:r w:rsidR="00C74EE7" w:rsidRPr="00391993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</w:p>
          <w:p w:rsidR="00F005CF" w:rsidRPr="00C74EE7" w:rsidRDefault="00D61E3F" w:rsidP="00C74EE7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C74EE7" w:rsidRPr="00F16044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https://www.youtube.com/watch?v=tg3BXVgNl28</w:t>
              </w:r>
            </w:hyperlink>
          </w:p>
        </w:tc>
        <w:tc>
          <w:tcPr>
            <w:tcW w:w="1818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Conversaţia</w:t>
            </w:r>
          </w:p>
          <w:p w:rsidR="002158A8" w:rsidRDefault="002158A8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Problematizarea</w:t>
            </w: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D63FE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Jocul </w:t>
            </w: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C74EE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005CF" w:rsidRPr="004638EB" w:rsidRDefault="002158A8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Cântece </w:t>
            </w:r>
          </w:p>
        </w:tc>
        <w:tc>
          <w:tcPr>
            <w:tcW w:w="1559" w:type="dxa"/>
          </w:tcPr>
          <w:p w:rsidR="00F005CF" w:rsidRDefault="00F005CF" w:rsidP="002158A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Frontal 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Individual 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C74EE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436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Individual </w:t>
            </w:r>
          </w:p>
          <w:p w:rsidR="00F005CF" w:rsidRDefault="00F005CF" w:rsidP="00E436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E436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În echipe</w:t>
            </w:r>
          </w:p>
          <w:p w:rsidR="00F005CF" w:rsidRDefault="00F005CF" w:rsidP="0030627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Default="00F005CF" w:rsidP="0030627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5CF" w:rsidRPr="004638EB" w:rsidRDefault="00F005CF" w:rsidP="0030627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17" w:type="dxa"/>
          </w:tcPr>
          <w:p w:rsidR="00F005CF" w:rsidRDefault="00F005CF" w:rsidP="000D2A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Evaluarea răspunsurilor copiilor </w:t>
            </w:r>
          </w:p>
          <w:p w:rsidR="002158A8" w:rsidRDefault="002158A8" w:rsidP="000D2A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58A8" w:rsidRDefault="002158A8" w:rsidP="000D2A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C74E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Observarea comportamentului copiilor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Pr="004638EB" w:rsidRDefault="00F005CF" w:rsidP="00E436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8EB">
              <w:rPr>
                <w:rFonts w:ascii="Times New Roman" w:hAnsi="Times New Roman"/>
                <w:bCs/>
                <w:sz w:val="24"/>
                <w:szCs w:val="24"/>
              </w:rPr>
              <w:t>Observarea comportamentului copiilor</w:t>
            </w: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5CF" w:rsidRDefault="00F005CF" w:rsidP="00E436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Evaluarea răspunsurilor copiilor </w:t>
            </w:r>
          </w:p>
          <w:p w:rsidR="00F005CF" w:rsidRPr="004638EB" w:rsidRDefault="00F005CF" w:rsidP="00C74EE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5CF" w:rsidRPr="004638EB" w:rsidTr="00D63FE6">
        <w:trPr>
          <w:trHeight w:val="721"/>
        </w:trPr>
        <w:tc>
          <w:tcPr>
            <w:tcW w:w="1712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7. Aprecieri şi recomandări</w:t>
            </w:r>
          </w:p>
        </w:tc>
        <w:tc>
          <w:tcPr>
            <w:tcW w:w="880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005CF" w:rsidRPr="004638EB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F005CF" w:rsidRDefault="00F005CF" w:rsidP="00CE6869">
            <w:pPr>
              <w:spacing w:line="360" w:lineRule="auto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În încheierea activităţii, </w:t>
            </w:r>
            <w:r w:rsidR="00C74EE7">
              <w:rPr>
                <w:rFonts w:ascii="Times New Roman" w:hAnsi="Times New Roman"/>
                <w:bCs/>
                <w:sz w:val="24"/>
                <w:szCs w:val="24"/>
              </w:rPr>
              <w:t xml:space="preserve">pentru că acum toți copiii știu ce trebuie să facă pentru a rămâne sănătoși și Conni are acum atâţia prieteni buni, educatoarea îi răsplăteşte pe </w:t>
            </w:r>
            <w:r w:rsidR="00C74E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copii cu câte o trusă cu materiale igienico-sanitare</w:t>
            </w:r>
          </w:p>
        </w:tc>
        <w:tc>
          <w:tcPr>
            <w:tcW w:w="1818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Conversaţia </w:t>
            </w:r>
          </w:p>
        </w:tc>
        <w:tc>
          <w:tcPr>
            <w:tcW w:w="1584" w:type="dxa"/>
          </w:tcPr>
          <w:p w:rsidR="00F005CF" w:rsidRPr="004638EB" w:rsidRDefault="00C74EE7" w:rsidP="000F0F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Truse cu gel dezinfectant, măști, șervețele de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unică folosință</w:t>
            </w:r>
            <w:r w:rsidR="00F005C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Frontal </w:t>
            </w:r>
          </w:p>
        </w:tc>
        <w:tc>
          <w:tcPr>
            <w:tcW w:w="1717" w:type="dxa"/>
          </w:tcPr>
          <w:p w:rsidR="00F005CF" w:rsidRDefault="00F005CF" w:rsidP="00E81F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005CF" w:rsidRPr="00BF3286" w:rsidRDefault="00F005CF" w:rsidP="00C74EE7">
      <w:pPr>
        <w:rPr>
          <w:b/>
          <w:bCs/>
          <w:sz w:val="24"/>
          <w:szCs w:val="24"/>
          <w:u w:val="single"/>
        </w:rPr>
      </w:pPr>
    </w:p>
    <w:sectPr w:rsidR="00F005CF" w:rsidRPr="00BF3286" w:rsidSect="00E81F2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4EC4"/>
    <w:multiLevelType w:val="hybridMultilevel"/>
    <w:tmpl w:val="E87C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A650C"/>
    <w:multiLevelType w:val="hybridMultilevel"/>
    <w:tmpl w:val="865AAF1E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5B0FF3"/>
    <w:multiLevelType w:val="hybridMultilevel"/>
    <w:tmpl w:val="2B7ED5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261AC"/>
    <w:multiLevelType w:val="hybridMultilevel"/>
    <w:tmpl w:val="7F52E8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86"/>
    <w:rsid w:val="00000DD5"/>
    <w:rsid w:val="00015E44"/>
    <w:rsid w:val="000265C2"/>
    <w:rsid w:val="00057FE5"/>
    <w:rsid w:val="000D2A0F"/>
    <w:rsid w:val="000F0F7C"/>
    <w:rsid w:val="00134C11"/>
    <w:rsid w:val="001648E0"/>
    <w:rsid w:val="00170D8B"/>
    <w:rsid w:val="001723DC"/>
    <w:rsid w:val="00182FF2"/>
    <w:rsid w:val="001C787A"/>
    <w:rsid w:val="002158A8"/>
    <w:rsid w:val="00244FD0"/>
    <w:rsid w:val="00276446"/>
    <w:rsid w:val="002D0650"/>
    <w:rsid w:val="00306270"/>
    <w:rsid w:val="00311B26"/>
    <w:rsid w:val="00317053"/>
    <w:rsid w:val="003503AA"/>
    <w:rsid w:val="003644BE"/>
    <w:rsid w:val="00370286"/>
    <w:rsid w:val="00372B98"/>
    <w:rsid w:val="00373526"/>
    <w:rsid w:val="0039055D"/>
    <w:rsid w:val="00391993"/>
    <w:rsid w:val="00393C5C"/>
    <w:rsid w:val="003D26D7"/>
    <w:rsid w:val="00401B61"/>
    <w:rsid w:val="004334C8"/>
    <w:rsid w:val="004636D9"/>
    <w:rsid w:val="004638EB"/>
    <w:rsid w:val="00471188"/>
    <w:rsid w:val="00481A64"/>
    <w:rsid w:val="004A1849"/>
    <w:rsid w:val="004A7B16"/>
    <w:rsid w:val="004D2DB0"/>
    <w:rsid w:val="005056AB"/>
    <w:rsid w:val="00530816"/>
    <w:rsid w:val="0053230D"/>
    <w:rsid w:val="005B1B13"/>
    <w:rsid w:val="00627AD0"/>
    <w:rsid w:val="006418E3"/>
    <w:rsid w:val="00677B46"/>
    <w:rsid w:val="006874BB"/>
    <w:rsid w:val="006A1AFE"/>
    <w:rsid w:val="00764BCC"/>
    <w:rsid w:val="007A61F6"/>
    <w:rsid w:val="007C5F30"/>
    <w:rsid w:val="007F0DD8"/>
    <w:rsid w:val="0083142E"/>
    <w:rsid w:val="008528A4"/>
    <w:rsid w:val="008566D8"/>
    <w:rsid w:val="008679F3"/>
    <w:rsid w:val="008F55DC"/>
    <w:rsid w:val="00907734"/>
    <w:rsid w:val="00915719"/>
    <w:rsid w:val="00917735"/>
    <w:rsid w:val="00920989"/>
    <w:rsid w:val="00932889"/>
    <w:rsid w:val="0094015B"/>
    <w:rsid w:val="00950C03"/>
    <w:rsid w:val="0098015E"/>
    <w:rsid w:val="009803C3"/>
    <w:rsid w:val="00A100AC"/>
    <w:rsid w:val="00A21687"/>
    <w:rsid w:val="00A46BE1"/>
    <w:rsid w:val="00A54918"/>
    <w:rsid w:val="00A61915"/>
    <w:rsid w:val="00A717B3"/>
    <w:rsid w:val="00A93947"/>
    <w:rsid w:val="00A952FE"/>
    <w:rsid w:val="00AA19DD"/>
    <w:rsid w:val="00AB6217"/>
    <w:rsid w:val="00AC179A"/>
    <w:rsid w:val="00AC4B56"/>
    <w:rsid w:val="00AE50EE"/>
    <w:rsid w:val="00AE530E"/>
    <w:rsid w:val="00AF4408"/>
    <w:rsid w:val="00B03819"/>
    <w:rsid w:val="00B12439"/>
    <w:rsid w:val="00B25A89"/>
    <w:rsid w:val="00B32B57"/>
    <w:rsid w:val="00B53C86"/>
    <w:rsid w:val="00B96A41"/>
    <w:rsid w:val="00BA55DE"/>
    <w:rsid w:val="00BB69F4"/>
    <w:rsid w:val="00BF3286"/>
    <w:rsid w:val="00C06B5F"/>
    <w:rsid w:val="00C344D9"/>
    <w:rsid w:val="00C666D8"/>
    <w:rsid w:val="00C74EE7"/>
    <w:rsid w:val="00C75F7D"/>
    <w:rsid w:val="00C83DB1"/>
    <w:rsid w:val="00C927BF"/>
    <w:rsid w:val="00C96CBE"/>
    <w:rsid w:val="00CE3EE2"/>
    <w:rsid w:val="00CE6869"/>
    <w:rsid w:val="00D2309E"/>
    <w:rsid w:val="00D61E3F"/>
    <w:rsid w:val="00D63FE6"/>
    <w:rsid w:val="00D9687E"/>
    <w:rsid w:val="00DC2009"/>
    <w:rsid w:val="00DE137C"/>
    <w:rsid w:val="00DE7A8E"/>
    <w:rsid w:val="00E22C27"/>
    <w:rsid w:val="00E436C3"/>
    <w:rsid w:val="00E44B8A"/>
    <w:rsid w:val="00E47E77"/>
    <w:rsid w:val="00E47ECD"/>
    <w:rsid w:val="00E50AAE"/>
    <w:rsid w:val="00E805DB"/>
    <w:rsid w:val="00E81F2D"/>
    <w:rsid w:val="00E920D1"/>
    <w:rsid w:val="00E965BA"/>
    <w:rsid w:val="00EA23BF"/>
    <w:rsid w:val="00EC63CC"/>
    <w:rsid w:val="00ED15CF"/>
    <w:rsid w:val="00ED7059"/>
    <w:rsid w:val="00EF06FA"/>
    <w:rsid w:val="00F005CF"/>
    <w:rsid w:val="00F008CD"/>
    <w:rsid w:val="00F060D6"/>
    <w:rsid w:val="00F871B2"/>
    <w:rsid w:val="00F9542F"/>
    <w:rsid w:val="00F96602"/>
    <w:rsid w:val="00FC4FDF"/>
    <w:rsid w:val="00FD22B9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D08FC"/>
  <w15:docId w15:val="{A4E38377-6193-4BBA-8830-DF2BF81F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328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A61F6"/>
    <w:pPr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230D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A55D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bvgaSfIHM" TargetMode="External"/><Relationship Id="rId13" Type="http://schemas.openxmlformats.org/officeDocument/2006/relationships/hyperlink" Target="https://www.youtube.com/watch?v=tRd7RTpf86g&amp;t=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q0uytQvGXE&amp;t=28s" TargetMode="External"/><Relationship Id="rId12" Type="http://schemas.openxmlformats.org/officeDocument/2006/relationships/hyperlink" Target="https://www.liveworksheets.com/lwsmaker/index.asp" TargetMode="External"/><Relationship Id="rId17" Type="http://schemas.openxmlformats.org/officeDocument/2006/relationships/hyperlink" Target="https://www.youtube.com/watch?v=tg3BXVgNl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Rd7RTpf86g&amp;t=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6cE7iJr0Cw" TargetMode="External"/><Relationship Id="rId11" Type="http://schemas.openxmlformats.org/officeDocument/2006/relationships/hyperlink" Target="https://wordwall.net/resource/811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FbvgaSfIHM" TargetMode="External"/><Relationship Id="rId10" Type="http://schemas.openxmlformats.org/officeDocument/2006/relationships/hyperlink" Target="https://www.youtube.com/watch?v=tg3BXVgNl2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Rd7RTpf86g&amp;t=2" TargetMode="External"/><Relationship Id="rId14" Type="http://schemas.openxmlformats.org/officeDocument/2006/relationships/hyperlink" Target="https://www.youtube.com/watch?v=tg3BXVgNl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00C4-719B-4B79-A3A7-65DF761C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didactic</vt:lpstr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didactic</dc:title>
  <dc:subject/>
  <dc:creator>LenovoG580</dc:creator>
  <cp:keywords/>
  <dc:description/>
  <cp:lastModifiedBy>Windows User</cp:lastModifiedBy>
  <cp:revision>2</cp:revision>
  <cp:lastPrinted>2020-11-16T11:40:00Z</cp:lastPrinted>
  <dcterms:created xsi:type="dcterms:W3CDTF">2021-02-03T07:07:00Z</dcterms:created>
  <dcterms:modified xsi:type="dcterms:W3CDTF">2021-02-03T07:07:00Z</dcterms:modified>
</cp:coreProperties>
</file>