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DF" w:rsidRPr="00AD29C3" w:rsidRDefault="00EB7D8E" w:rsidP="00D83F0F">
      <w:pPr>
        <w:spacing w:line="240" w:lineRule="auto"/>
        <w:rPr>
          <w:rFonts w:ascii="Times New Roman" w:hAnsi="Times New Roman" w:cs="Times New Roman"/>
        </w:rPr>
      </w:pPr>
      <w:r w:rsidRPr="00AD29C3">
        <w:rPr>
          <w:rFonts w:ascii="Times New Roman" w:hAnsi="Times New Roman" w:cs="Times New Roman"/>
        </w:rPr>
        <w:t xml:space="preserve">GRĂDINIȚA CU P.P. NR. 15                                  </w:t>
      </w:r>
      <w:r w:rsidR="00AD29C3">
        <w:rPr>
          <w:rFonts w:ascii="Times New Roman" w:hAnsi="Times New Roman" w:cs="Times New Roman"/>
        </w:rPr>
        <w:t xml:space="preserve">                     </w:t>
      </w:r>
      <w:r w:rsidRPr="00AD29C3">
        <w:rPr>
          <w:rFonts w:ascii="Times New Roman" w:hAnsi="Times New Roman" w:cs="Times New Roman"/>
        </w:rPr>
        <w:t xml:space="preserve">  GRĂDINIȚA CU P.N. NR. 1 </w:t>
      </w:r>
    </w:p>
    <w:p w:rsidR="00AD29C3" w:rsidRPr="00AD29C3" w:rsidRDefault="00AD29C3" w:rsidP="00D83F0F">
      <w:pPr>
        <w:spacing w:line="240" w:lineRule="auto"/>
        <w:rPr>
          <w:rFonts w:ascii="Times New Roman" w:hAnsi="Times New Roman" w:cs="Times New Roman"/>
        </w:rPr>
      </w:pPr>
      <w:r w:rsidRPr="00AD29C3">
        <w:rPr>
          <w:rFonts w:ascii="Times New Roman" w:hAnsi="Times New Roman" w:cs="Times New Roman"/>
        </w:rPr>
        <w:t xml:space="preserve">STR. GEORGE </w:t>
      </w:r>
      <w:proofErr w:type="gramStart"/>
      <w:r w:rsidRPr="00AD29C3">
        <w:rPr>
          <w:rFonts w:ascii="Times New Roman" w:hAnsi="Times New Roman" w:cs="Times New Roman"/>
        </w:rPr>
        <w:t>CAIR ,</w:t>
      </w:r>
      <w:proofErr w:type="gramEnd"/>
      <w:r w:rsidRPr="00AD29C3">
        <w:rPr>
          <w:rFonts w:ascii="Times New Roman" w:hAnsi="Times New Roman" w:cs="Times New Roman"/>
        </w:rPr>
        <w:t xml:space="preserve"> NR. </w:t>
      </w:r>
      <w:proofErr w:type="gramStart"/>
      <w:r w:rsidRPr="00AD29C3">
        <w:rPr>
          <w:rFonts w:ascii="Times New Roman" w:hAnsi="Times New Roman" w:cs="Times New Roman"/>
        </w:rPr>
        <w:t xml:space="preserve">10,                                 </w:t>
      </w:r>
      <w:r>
        <w:rPr>
          <w:rFonts w:ascii="Times New Roman" w:hAnsi="Times New Roman" w:cs="Times New Roman"/>
        </w:rPr>
        <w:t xml:space="preserve">                     </w:t>
      </w:r>
      <w:r w:rsidRPr="00AD29C3">
        <w:rPr>
          <w:rFonts w:ascii="Times New Roman" w:hAnsi="Times New Roman" w:cs="Times New Roman"/>
        </w:rPr>
        <w:t>STR. BERCENI, NR.</w:t>
      </w:r>
      <w:proofErr w:type="gramEnd"/>
      <w:r w:rsidRPr="00AD29C3">
        <w:rPr>
          <w:rFonts w:ascii="Times New Roman" w:hAnsi="Times New Roman" w:cs="Times New Roman"/>
        </w:rPr>
        <w:t xml:space="preserve"> 18 A</w:t>
      </w:r>
    </w:p>
    <w:p w:rsidR="003377C8" w:rsidRDefault="00AD29C3" w:rsidP="00D83F0F">
      <w:pPr>
        <w:spacing w:line="240" w:lineRule="auto"/>
        <w:rPr>
          <w:rFonts w:ascii="Times New Roman" w:hAnsi="Times New Roman" w:cs="Times New Roman"/>
        </w:rPr>
      </w:pPr>
      <w:r w:rsidRPr="00AD29C3">
        <w:rPr>
          <w:rFonts w:ascii="Times New Roman" w:hAnsi="Times New Roman" w:cs="Times New Roman"/>
        </w:rPr>
        <w:t xml:space="preserve">TÂRGOVIȘTE- DÂMBOVIȚA                                  </w:t>
      </w:r>
      <w:r>
        <w:rPr>
          <w:rFonts w:ascii="Times New Roman" w:hAnsi="Times New Roman" w:cs="Times New Roman"/>
        </w:rPr>
        <w:t xml:space="preserve">                  </w:t>
      </w:r>
      <w:r w:rsidRPr="00AD29C3">
        <w:rPr>
          <w:rFonts w:ascii="Times New Roman" w:hAnsi="Times New Roman" w:cs="Times New Roman"/>
        </w:rPr>
        <w:t xml:space="preserve"> VĂLENI DE MUNTE- PRAHOVA</w:t>
      </w:r>
      <w:bookmarkStart w:id="0" w:name="_GoBack"/>
      <w:bookmarkEnd w:id="0"/>
    </w:p>
    <w:p w:rsidR="00D83F0F" w:rsidRPr="003377C8" w:rsidRDefault="00AD29C3" w:rsidP="003377C8">
      <w:pPr>
        <w:spacing w:line="240" w:lineRule="auto"/>
        <w:rPr>
          <w:rFonts w:ascii="Times New Roman" w:hAnsi="Times New Roman" w:cs="Times New Roman"/>
        </w:rPr>
      </w:pPr>
      <w:r w:rsidRPr="00AD29C3">
        <w:rPr>
          <w:rFonts w:ascii="Times New Roman" w:hAnsi="Times New Roman" w:cs="Times New Roman"/>
        </w:rPr>
        <w:t xml:space="preserve">  </w:t>
      </w:r>
      <w:r>
        <w:rPr>
          <w:rFonts w:ascii="Times New Roman" w:hAnsi="Times New Roman" w:cs="Times New Roman"/>
        </w:rPr>
        <w:t xml:space="preserve">          </w:t>
      </w:r>
      <w:r w:rsidR="003377C8">
        <w:rPr>
          <w:rFonts w:ascii="Times New Roman" w:hAnsi="Times New Roman" w:cs="Times New Roman"/>
        </w:rPr>
        <w:t xml:space="preserve">                               </w:t>
      </w:r>
      <w:r w:rsidR="009E37B7" w:rsidRPr="00EB7D8E">
        <w:rPr>
          <w:rFonts w:ascii="Times New Roman" w:hAnsi="Times New Roman" w:cs="Times New Roman"/>
        </w:rPr>
        <w:t xml:space="preserve">                            </w:t>
      </w:r>
      <w:r w:rsidR="003377C8">
        <w:rPr>
          <w:rFonts w:ascii="Times New Roman" w:hAnsi="Times New Roman" w:cs="Times New Roman"/>
        </w:rPr>
        <w:t xml:space="preserve">      </w:t>
      </w:r>
    </w:p>
    <w:p w:rsidR="00D83F0F" w:rsidRDefault="00D83F0F"/>
    <w:p w:rsidR="009E37B7" w:rsidRPr="009E37B7" w:rsidRDefault="009E37B7" w:rsidP="009E37B7">
      <w:pPr>
        <w:keepNext/>
        <w:spacing w:after="0" w:line="240" w:lineRule="auto"/>
        <w:jc w:val="center"/>
        <w:outlineLvl w:val="3"/>
        <w:rPr>
          <w:rFonts w:ascii="Times New Roman" w:eastAsia="Times New Roman" w:hAnsi="Times New Roman" w:cs="Times New Roman"/>
          <w:b/>
          <w:sz w:val="40"/>
          <w:szCs w:val="44"/>
          <w:lang w:val="ro-RO"/>
        </w:rPr>
      </w:pPr>
      <w:r w:rsidRPr="009E37B7">
        <w:rPr>
          <w:rFonts w:ascii="Times New Roman" w:eastAsia="Times New Roman" w:hAnsi="Times New Roman" w:cs="Times New Roman"/>
          <w:b/>
          <w:sz w:val="40"/>
          <w:szCs w:val="44"/>
          <w:lang w:val="ro-RO"/>
        </w:rPr>
        <w:t>PROIECT DE PARTENERIAT INTERJUDETEAN</w:t>
      </w:r>
    </w:p>
    <w:p w:rsidR="009E37B7" w:rsidRDefault="009E37B7" w:rsidP="009E37B7">
      <w:pPr>
        <w:jc w:val="center"/>
        <w:rPr>
          <w:b/>
          <w:i/>
          <w:color w:val="7030A0"/>
          <w:sz w:val="52"/>
          <w:lang w:val="ro-RO"/>
        </w:rPr>
      </w:pPr>
      <w:r w:rsidRPr="009E37B7">
        <w:rPr>
          <w:rFonts w:ascii="Times New Roman" w:eastAsia="Times New Roman" w:hAnsi="Times New Roman" w:cs="Times New Roman"/>
          <w:b/>
          <w:i/>
          <w:color w:val="7030A0"/>
          <w:sz w:val="48"/>
          <w:szCs w:val="20"/>
          <w:lang w:val="ro-RO"/>
        </w:rPr>
        <w:t>„</w:t>
      </w:r>
      <w:r>
        <w:rPr>
          <w:rFonts w:ascii="Times New Roman" w:eastAsia="Times New Roman" w:hAnsi="Times New Roman" w:cs="Times New Roman"/>
          <w:b/>
          <w:i/>
          <w:color w:val="7030A0"/>
          <w:sz w:val="48"/>
          <w:szCs w:val="20"/>
          <w:lang w:val="ro-RO"/>
        </w:rPr>
        <w:t>PRIETENI LA DISTANȚĂ</w:t>
      </w:r>
      <w:r w:rsidRPr="00C239AD">
        <w:rPr>
          <w:b/>
          <w:i/>
          <w:color w:val="7030A0"/>
          <w:sz w:val="52"/>
          <w:lang w:val="ro-RO"/>
        </w:rPr>
        <w:t>”</w:t>
      </w:r>
    </w:p>
    <w:p w:rsidR="003377C8" w:rsidRPr="003377C8" w:rsidRDefault="009E37B7" w:rsidP="003377C8">
      <w:pPr>
        <w:jc w:val="center"/>
      </w:pPr>
      <w:r>
        <w:rPr>
          <w:noProof/>
        </w:rPr>
        <w:drawing>
          <wp:inline distT="0" distB="0" distL="0" distR="0" wp14:anchorId="7D5F9FD1" wp14:editId="58831760">
            <wp:extent cx="5565914" cy="4174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613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69507" cy="4177130"/>
                    </a:xfrm>
                    <a:prstGeom prst="rect">
                      <a:avLst/>
                    </a:prstGeom>
                  </pic:spPr>
                </pic:pic>
              </a:graphicData>
            </a:graphic>
          </wp:inline>
        </w:drawing>
      </w:r>
    </w:p>
    <w:p w:rsidR="009E37B7" w:rsidRDefault="009E37B7" w:rsidP="00D83F0F">
      <w:pPr>
        <w:jc w:val="center"/>
        <w:rPr>
          <w:rFonts w:ascii="Times New Roman" w:hAnsi="Times New Roman" w:cs="Times New Roman"/>
          <w:b/>
          <w:sz w:val="32"/>
          <w:szCs w:val="32"/>
        </w:rPr>
      </w:pPr>
      <w:r w:rsidRPr="003377C8">
        <w:rPr>
          <w:rFonts w:ascii="Times New Roman" w:hAnsi="Times New Roman" w:cs="Times New Roman"/>
          <w:b/>
          <w:sz w:val="32"/>
          <w:szCs w:val="32"/>
        </w:rPr>
        <w:t>ANUL ȘCOLAR 2017-2018</w:t>
      </w:r>
    </w:p>
    <w:p w:rsidR="003377C8" w:rsidRDefault="003377C8" w:rsidP="003377C8">
      <w:pPr>
        <w:rPr>
          <w:rFonts w:ascii="Times New Roman" w:hAnsi="Times New Roman" w:cs="Times New Roman"/>
          <w:b/>
          <w:sz w:val="28"/>
          <w:szCs w:val="28"/>
          <w:lang w:val="ro-RO"/>
        </w:rPr>
      </w:pPr>
      <w:proofErr w:type="spellStart"/>
      <w:r>
        <w:rPr>
          <w:rFonts w:ascii="Times New Roman" w:hAnsi="Times New Roman" w:cs="Times New Roman"/>
          <w:b/>
          <w:sz w:val="28"/>
          <w:szCs w:val="28"/>
        </w:rPr>
        <w:t>Coordonatori</w:t>
      </w:r>
      <w:proofErr w:type="spellEnd"/>
      <w:r>
        <w:rPr>
          <w:rFonts w:ascii="Times New Roman" w:hAnsi="Times New Roman" w:cs="Times New Roman"/>
          <w:b/>
          <w:sz w:val="28"/>
          <w:szCs w:val="28"/>
          <w:lang w:val="ro-RO"/>
        </w:rPr>
        <w:t>: Pătru Adriana</w:t>
      </w:r>
    </w:p>
    <w:p w:rsidR="003377C8" w:rsidRDefault="003377C8" w:rsidP="003377C8">
      <w:pPr>
        <w:rPr>
          <w:rFonts w:ascii="Times New Roman" w:hAnsi="Times New Roman" w:cs="Times New Roman"/>
          <w:b/>
          <w:sz w:val="28"/>
          <w:szCs w:val="28"/>
          <w:lang w:val="ro-RO"/>
        </w:rPr>
      </w:pPr>
      <w:r>
        <w:rPr>
          <w:rFonts w:ascii="Times New Roman" w:hAnsi="Times New Roman" w:cs="Times New Roman"/>
          <w:b/>
          <w:sz w:val="28"/>
          <w:szCs w:val="28"/>
          <w:lang w:val="ro-RO"/>
        </w:rPr>
        <w:t>Pahonțu Gheorghița</w:t>
      </w:r>
    </w:p>
    <w:p w:rsidR="003377C8" w:rsidRPr="003377C8" w:rsidRDefault="003377C8" w:rsidP="003377C8">
      <w:pPr>
        <w:rPr>
          <w:rFonts w:ascii="Times New Roman" w:hAnsi="Times New Roman" w:cs="Times New Roman"/>
          <w:b/>
          <w:sz w:val="28"/>
          <w:szCs w:val="28"/>
          <w:lang w:val="ro-RO"/>
        </w:rPr>
      </w:pPr>
      <w:r>
        <w:rPr>
          <w:rFonts w:ascii="Times New Roman" w:hAnsi="Times New Roman" w:cs="Times New Roman"/>
          <w:b/>
          <w:sz w:val="28"/>
          <w:szCs w:val="28"/>
          <w:lang w:val="ro-RO"/>
        </w:rPr>
        <w:t>Enache Larisa</w:t>
      </w:r>
    </w:p>
    <w:p w:rsidR="003377C8" w:rsidRPr="00D83F0F" w:rsidRDefault="003377C8" w:rsidP="00D83F0F">
      <w:pPr>
        <w:jc w:val="center"/>
        <w:rPr>
          <w:rFonts w:ascii="Times New Roman" w:hAnsi="Times New Roman" w:cs="Times New Roman"/>
        </w:rPr>
      </w:pPr>
    </w:p>
    <w:p w:rsidR="009E37B7" w:rsidRPr="009E37B7" w:rsidRDefault="009E37B7" w:rsidP="009E37B7">
      <w:pPr>
        <w:spacing w:after="0" w:line="240" w:lineRule="auto"/>
        <w:ind w:firstLine="567"/>
        <w:jc w:val="center"/>
        <w:rPr>
          <w:rFonts w:ascii="Times New Roman" w:eastAsia="Times New Roman" w:hAnsi="Times New Roman" w:cs="Times New Roman"/>
          <w:b/>
          <w:sz w:val="28"/>
          <w:szCs w:val="28"/>
        </w:rPr>
      </w:pPr>
      <w:r w:rsidRPr="009E37B7">
        <w:rPr>
          <w:rFonts w:ascii="Times New Roman" w:eastAsia="Times New Roman" w:hAnsi="Times New Roman" w:cs="Times New Roman"/>
          <w:b/>
          <w:sz w:val="28"/>
          <w:szCs w:val="28"/>
        </w:rPr>
        <w:t xml:space="preserve">PROIECT DE PARTENERIAT INTERJUDEŢEAN </w:t>
      </w:r>
    </w:p>
    <w:p w:rsidR="009E37B7" w:rsidRPr="009E37B7" w:rsidRDefault="009E37B7" w:rsidP="009E37B7">
      <w:pPr>
        <w:spacing w:after="0" w:line="240" w:lineRule="auto"/>
        <w:ind w:firstLine="567"/>
        <w:jc w:val="center"/>
        <w:rPr>
          <w:rFonts w:ascii="Times New Roman" w:eastAsia="Times New Roman" w:hAnsi="Times New Roman" w:cs="Times New Roman"/>
          <w:sz w:val="28"/>
          <w:szCs w:val="28"/>
          <w:lang w:val="ro-RO"/>
        </w:rPr>
      </w:pPr>
      <w:r w:rsidRPr="009E37B7">
        <w:rPr>
          <w:rFonts w:ascii="Times New Roman" w:eastAsia="Times New Roman" w:hAnsi="Times New Roman" w:cs="Times New Roman"/>
          <w:b/>
          <w:sz w:val="28"/>
          <w:szCs w:val="28"/>
        </w:rPr>
        <w:t xml:space="preserve">GRĂDINIŢĂ - GRĂDINIŢĂ </w:t>
      </w:r>
    </w:p>
    <w:p w:rsidR="009E37B7" w:rsidRPr="009E37B7" w:rsidRDefault="009E37B7" w:rsidP="009E37B7">
      <w:pPr>
        <w:spacing w:after="0" w:line="240" w:lineRule="auto"/>
        <w:ind w:firstLine="567"/>
        <w:jc w:val="center"/>
        <w:rPr>
          <w:rFonts w:ascii="Times New Roman" w:eastAsia="Times New Roman" w:hAnsi="Times New Roman" w:cs="Times New Roman"/>
          <w:sz w:val="28"/>
          <w:szCs w:val="28"/>
          <w:lang w:val="ro-RO"/>
        </w:rPr>
      </w:pPr>
    </w:p>
    <w:p w:rsidR="009E37B7" w:rsidRPr="009E37B7" w:rsidRDefault="009E37B7" w:rsidP="009E37B7">
      <w:pPr>
        <w:spacing w:after="0" w:line="240" w:lineRule="auto"/>
        <w:ind w:firstLine="567"/>
        <w:jc w:val="center"/>
        <w:rPr>
          <w:rFonts w:ascii="Times New Roman" w:eastAsia="Times New Roman" w:hAnsi="Times New Roman" w:cs="Times New Roman"/>
          <w:b/>
          <w:i/>
          <w:color w:val="0070C0"/>
          <w:sz w:val="28"/>
          <w:szCs w:val="28"/>
          <w:lang w:val="ro-RO"/>
        </w:rPr>
      </w:pPr>
      <w:r w:rsidRPr="009E37B7">
        <w:rPr>
          <w:rFonts w:ascii="Times New Roman" w:eastAsia="Times New Roman" w:hAnsi="Times New Roman" w:cs="Times New Roman"/>
          <w:b/>
          <w:i/>
          <w:color w:val="0070C0"/>
          <w:sz w:val="28"/>
          <w:szCs w:val="28"/>
          <w:lang w:val="ro-RO"/>
        </w:rPr>
        <w:t>„</w:t>
      </w:r>
      <w:r>
        <w:rPr>
          <w:rFonts w:ascii="Times New Roman" w:eastAsia="Times New Roman" w:hAnsi="Times New Roman" w:cs="Times New Roman"/>
          <w:b/>
          <w:i/>
          <w:color w:val="0070C0"/>
          <w:sz w:val="28"/>
          <w:szCs w:val="28"/>
          <w:lang w:val="ro-RO"/>
        </w:rPr>
        <w:t>PRIETENI LA DISTANȚĂ</w:t>
      </w:r>
      <w:r w:rsidRPr="009E37B7">
        <w:rPr>
          <w:rFonts w:ascii="Times New Roman" w:eastAsia="Times New Roman" w:hAnsi="Times New Roman" w:cs="Times New Roman"/>
          <w:b/>
          <w:i/>
          <w:color w:val="0070C0"/>
          <w:sz w:val="28"/>
          <w:szCs w:val="28"/>
          <w:lang w:val="ro-RO"/>
        </w:rPr>
        <w:t>”</w:t>
      </w:r>
    </w:p>
    <w:p w:rsidR="009E37B7" w:rsidRPr="009E37B7" w:rsidRDefault="009E37B7" w:rsidP="009E37B7">
      <w:pPr>
        <w:spacing w:after="0" w:line="240" w:lineRule="auto"/>
        <w:ind w:firstLine="567"/>
        <w:jc w:val="center"/>
        <w:rPr>
          <w:rFonts w:ascii="Times New Roman" w:eastAsia="Times New Roman" w:hAnsi="Times New Roman" w:cs="Times New Roman"/>
          <w:sz w:val="28"/>
          <w:szCs w:val="28"/>
          <w:lang w:val="ro-RO"/>
        </w:rPr>
      </w:pPr>
    </w:p>
    <w:p w:rsidR="009E37B7" w:rsidRPr="009E37B7" w:rsidRDefault="009E37B7" w:rsidP="009E37B7">
      <w:pPr>
        <w:spacing w:after="0" w:line="240" w:lineRule="auto"/>
        <w:ind w:firstLine="567"/>
        <w:rPr>
          <w:rFonts w:ascii="Times New Roman" w:eastAsia="Times New Roman" w:hAnsi="Times New Roman" w:cs="Times New Roman"/>
          <w:b/>
          <w:sz w:val="32"/>
          <w:szCs w:val="28"/>
          <w:lang w:val="ro-RO"/>
        </w:rPr>
      </w:pPr>
      <w:r w:rsidRPr="009E37B7">
        <w:rPr>
          <w:rFonts w:ascii="Times New Roman" w:eastAsia="Times New Roman" w:hAnsi="Times New Roman" w:cs="Times New Roman"/>
          <w:b/>
          <w:sz w:val="32"/>
          <w:szCs w:val="28"/>
          <w:lang w:val="ro-RO"/>
        </w:rPr>
        <w:t xml:space="preserve">Argument </w:t>
      </w: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 xml:space="preserve">       Desfăşurarea acestui program  în</w:t>
      </w:r>
      <w:r w:rsidR="0007040E">
        <w:rPr>
          <w:rFonts w:ascii="Times New Roman" w:eastAsia="Times New Roman" w:hAnsi="Times New Roman" w:cs="Times New Roman"/>
          <w:sz w:val="24"/>
          <w:szCs w:val="24"/>
          <w:lang w:val="ro-RO"/>
        </w:rPr>
        <w:t xml:space="preserve"> </w:t>
      </w:r>
      <w:r w:rsidRPr="009E37B7">
        <w:rPr>
          <w:rFonts w:ascii="Times New Roman" w:eastAsia="Times New Roman" w:hAnsi="Times New Roman" w:cs="Times New Roman"/>
          <w:sz w:val="24"/>
          <w:szCs w:val="24"/>
          <w:lang w:val="ro-RO"/>
        </w:rPr>
        <w:t xml:space="preserve"> parteneriat vine ca răspuns la nevoia educatoarelor din cele două unităţi de a se confrunta cu noi provocări în plan profesoional, de a-şi moderniza stilul de muncă, de a elimina rutina din activitatea zilnică, de a contribui sistematic, la formarea şi perfecţionarea lor profesională .</w:t>
      </w: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 xml:space="preserve">       În aceeaşi măsură, contribuie la satisfacerea setei de cunoaştere a copiilor şi la îmbogăţirea experienţei lor de viaţă.</w:t>
      </w: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 xml:space="preserve">      Acest parteneriat se constituie într-un </w:t>
      </w:r>
      <w:r w:rsidR="0007040E">
        <w:rPr>
          <w:rFonts w:ascii="Times New Roman" w:eastAsia="Times New Roman" w:hAnsi="Times New Roman" w:cs="Times New Roman"/>
          <w:sz w:val="24"/>
          <w:szCs w:val="24"/>
          <w:lang w:val="ro-RO"/>
        </w:rPr>
        <w:t xml:space="preserve"> </w:t>
      </w:r>
      <w:r w:rsidRPr="009E37B7">
        <w:rPr>
          <w:rFonts w:ascii="Times New Roman" w:eastAsia="Times New Roman" w:hAnsi="Times New Roman" w:cs="Times New Roman"/>
          <w:sz w:val="24"/>
          <w:szCs w:val="24"/>
          <w:lang w:val="ro-RO"/>
        </w:rPr>
        <w:t>schimb de experienţ</w:t>
      </w:r>
      <w:r w:rsidR="0007040E">
        <w:rPr>
          <w:rFonts w:ascii="Times New Roman" w:eastAsia="Times New Roman" w:hAnsi="Times New Roman" w:cs="Times New Roman"/>
          <w:sz w:val="24"/>
          <w:szCs w:val="24"/>
          <w:lang w:val="ro-RO"/>
        </w:rPr>
        <w:t>ă</w:t>
      </w:r>
      <w:r w:rsidRPr="009E37B7">
        <w:rPr>
          <w:rFonts w:ascii="Times New Roman" w:eastAsia="Times New Roman" w:hAnsi="Times New Roman" w:cs="Times New Roman"/>
          <w:sz w:val="24"/>
          <w:szCs w:val="24"/>
          <w:lang w:val="ro-RO"/>
        </w:rPr>
        <w:t>, în care educatoarea şi copi</w:t>
      </w:r>
      <w:r w:rsidR="0007040E">
        <w:rPr>
          <w:rFonts w:ascii="Times New Roman" w:eastAsia="Times New Roman" w:hAnsi="Times New Roman" w:cs="Times New Roman"/>
          <w:sz w:val="24"/>
          <w:szCs w:val="24"/>
          <w:lang w:val="ro-RO"/>
        </w:rPr>
        <w:t>i</w:t>
      </w:r>
      <w:r w:rsidRPr="009E37B7">
        <w:rPr>
          <w:rFonts w:ascii="Times New Roman" w:eastAsia="Times New Roman" w:hAnsi="Times New Roman" w:cs="Times New Roman"/>
          <w:sz w:val="24"/>
          <w:szCs w:val="24"/>
          <w:lang w:val="ro-RO"/>
        </w:rPr>
        <w:t>i au prilejul să cunoască medii de viaţă şi muncă, relativ noi pentru ei, să schimbe idei, să găsească soluţii viabile la problemele cu care se confruntă.</w:t>
      </w: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 xml:space="preserve">      Preşcolarul este implicat în viaţa socială prin apartenenţa sa la familie, la grupurile de joc şi de învăţar</w:t>
      </w:r>
      <w:r w:rsidR="0007040E">
        <w:rPr>
          <w:rFonts w:ascii="Times New Roman" w:eastAsia="Times New Roman" w:hAnsi="Times New Roman" w:cs="Times New Roman"/>
          <w:sz w:val="24"/>
          <w:szCs w:val="24"/>
          <w:lang w:val="ro-RO"/>
        </w:rPr>
        <w:t>e</w:t>
      </w:r>
      <w:r w:rsidRPr="009E37B7">
        <w:rPr>
          <w:rFonts w:ascii="Times New Roman" w:eastAsia="Times New Roman" w:hAnsi="Times New Roman" w:cs="Times New Roman"/>
          <w:sz w:val="24"/>
          <w:szCs w:val="24"/>
          <w:lang w:val="ro-RO"/>
        </w:rPr>
        <w:t xml:space="preserve"> , dar şi prin relaţiile specifice pe care le poate stabili şi cu diverse instituţii şi organizaţii din comunitatea în care trăieşte. De aceea procesul de socializare poate şi trebuie să înceapă de timpuriu.</w:t>
      </w: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 xml:space="preserve">       Proiectul răspunde nevoii preşcolarului , de a-şi asuma roluri şi responsabilităţi, de a-şi dezvolta personalitatea şi urmăreşte iniţierea lui, a viitorului cetăţean, într-un comportament activ, conştient responsabil, capabil de înţelegere şi respect.</w:t>
      </w: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 xml:space="preserve">       Aplicând eficient şi creator, cu ajutorul cunoştinţelor şi prin rezultatele activităţilor proprii, ideile, gândurile şi părerile preşcolarului în funcţie de situaţia dată, credem că ajutăm preşcolarul să găsească zâmbetul cu care ar fi frumos să putem saluta viitorul.</w:t>
      </w:r>
    </w:p>
    <w:p w:rsidR="009E37B7" w:rsidRPr="009E37B7" w:rsidRDefault="009E37B7" w:rsidP="009E37B7">
      <w:pPr>
        <w:spacing w:after="0" w:line="240" w:lineRule="auto"/>
        <w:ind w:firstLine="567"/>
        <w:jc w:val="both"/>
        <w:rPr>
          <w:rFonts w:ascii="Times New Roman" w:eastAsia="Times New Roman" w:hAnsi="Times New Roman" w:cs="Times New Roman"/>
          <w:sz w:val="28"/>
          <w:szCs w:val="28"/>
          <w:lang w:val="ro-RO"/>
        </w:rPr>
      </w:pPr>
    </w:p>
    <w:p w:rsidR="009E37B7" w:rsidRPr="009E37B7" w:rsidRDefault="009E37B7" w:rsidP="009E37B7">
      <w:pPr>
        <w:spacing w:after="0" w:line="240" w:lineRule="auto"/>
        <w:ind w:firstLine="567"/>
        <w:rPr>
          <w:rFonts w:ascii="Times New Roman" w:eastAsia="Times New Roman" w:hAnsi="Times New Roman" w:cs="Times New Roman"/>
          <w:b/>
          <w:sz w:val="36"/>
          <w:szCs w:val="28"/>
          <w:lang w:val="ro-RO"/>
        </w:rPr>
      </w:pPr>
      <w:r w:rsidRPr="009E37B7">
        <w:rPr>
          <w:rFonts w:ascii="Times New Roman" w:eastAsia="Times New Roman" w:hAnsi="Times New Roman" w:cs="Times New Roman"/>
          <w:b/>
          <w:sz w:val="32"/>
          <w:szCs w:val="28"/>
          <w:lang w:val="ro-RO"/>
        </w:rPr>
        <w:t>Grup ţintă</w:t>
      </w:r>
      <w:r w:rsidRPr="009E37B7">
        <w:rPr>
          <w:rFonts w:ascii="Times New Roman" w:eastAsia="Times New Roman" w:hAnsi="Times New Roman" w:cs="Times New Roman"/>
          <w:b/>
          <w:sz w:val="36"/>
          <w:szCs w:val="28"/>
          <w:lang w:val="ro-RO"/>
        </w:rPr>
        <w:t>:</w:t>
      </w:r>
    </w:p>
    <w:p w:rsidR="009E37B7" w:rsidRPr="009E37B7" w:rsidRDefault="009E37B7" w:rsidP="009E37B7">
      <w:pPr>
        <w:numPr>
          <w:ilvl w:val="0"/>
          <w:numId w:val="1"/>
        </w:numPr>
        <w:spacing w:after="0" w:line="240" w:lineRule="auto"/>
        <w:ind w:firstLine="567"/>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Copiii preşcolari de la unităţile implicate în proiect;</w:t>
      </w:r>
    </w:p>
    <w:p w:rsidR="009E37B7" w:rsidRPr="009E37B7" w:rsidRDefault="009E37B7" w:rsidP="009E37B7">
      <w:pPr>
        <w:numPr>
          <w:ilvl w:val="0"/>
          <w:numId w:val="1"/>
        </w:numPr>
        <w:spacing w:after="0" w:line="240" w:lineRule="auto"/>
        <w:ind w:firstLine="567"/>
        <w:rPr>
          <w:rFonts w:ascii="Times New Roman" w:eastAsia="Times New Roman" w:hAnsi="Times New Roman" w:cs="Times New Roman"/>
          <w:b/>
          <w:i/>
          <w:sz w:val="24"/>
          <w:szCs w:val="24"/>
          <w:lang w:val="ro-RO"/>
        </w:rPr>
      </w:pPr>
      <w:r w:rsidRPr="009E37B7">
        <w:rPr>
          <w:rFonts w:ascii="Times New Roman" w:eastAsia="Times New Roman" w:hAnsi="Times New Roman" w:cs="Times New Roman"/>
          <w:sz w:val="24"/>
          <w:szCs w:val="24"/>
          <w:lang w:val="ro-RO"/>
        </w:rPr>
        <w:t>Educatoarele;</w:t>
      </w:r>
    </w:p>
    <w:p w:rsidR="009E37B7" w:rsidRPr="009E37B7" w:rsidRDefault="00EB7D8E" w:rsidP="009E37B7">
      <w:pPr>
        <w:numPr>
          <w:ilvl w:val="0"/>
          <w:numId w:val="1"/>
        </w:numPr>
        <w:spacing w:after="0" w:line="240" w:lineRule="auto"/>
        <w:ind w:firstLine="567"/>
        <w:rPr>
          <w:rFonts w:ascii="Times New Roman" w:eastAsia="Times New Roman" w:hAnsi="Times New Roman" w:cs="Times New Roman"/>
          <w:b/>
          <w:i/>
          <w:sz w:val="24"/>
          <w:szCs w:val="24"/>
          <w:lang w:val="ro-RO"/>
        </w:rPr>
      </w:pPr>
      <w:r>
        <w:rPr>
          <w:rFonts w:ascii="Times New Roman" w:eastAsia="Times New Roman" w:hAnsi="Times New Roman" w:cs="Times New Roman"/>
          <w:sz w:val="24"/>
          <w:szCs w:val="24"/>
          <w:lang w:val="ro-RO"/>
        </w:rPr>
        <w:t xml:space="preserve">Familiile </w:t>
      </w:r>
      <w:r w:rsidR="009E37B7" w:rsidRPr="009E37B7">
        <w:rPr>
          <w:rFonts w:ascii="Times New Roman" w:eastAsia="Times New Roman" w:hAnsi="Times New Roman" w:cs="Times New Roman"/>
          <w:sz w:val="24"/>
          <w:szCs w:val="24"/>
          <w:lang w:val="ro-RO"/>
        </w:rPr>
        <w:t>copiilor;</w:t>
      </w:r>
    </w:p>
    <w:p w:rsidR="009E37B7" w:rsidRPr="009E37B7" w:rsidRDefault="009E37B7" w:rsidP="009E37B7">
      <w:pPr>
        <w:numPr>
          <w:ilvl w:val="0"/>
          <w:numId w:val="1"/>
        </w:numPr>
        <w:spacing w:after="0" w:line="240" w:lineRule="auto"/>
        <w:ind w:firstLine="567"/>
        <w:rPr>
          <w:rFonts w:ascii="Times New Roman" w:eastAsia="Times New Roman" w:hAnsi="Times New Roman" w:cs="Times New Roman"/>
          <w:b/>
          <w:i/>
          <w:sz w:val="24"/>
          <w:szCs w:val="24"/>
          <w:lang w:val="ro-RO"/>
        </w:rPr>
      </w:pPr>
      <w:r w:rsidRPr="009E37B7">
        <w:rPr>
          <w:rFonts w:ascii="Times New Roman" w:eastAsia="Times New Roman" w:hAnsi="Times New Roman" w:cs="Times New Roman"/>
          <w:sz w:val="24"/>
          <w:szCs w:val="24"/>
          <w:lang w:val="ro-RO"/>
        </w:rPr>
        <w:t>Comunitatea locală.</w:t>
      </w:r>
    </w:p>
    <w:p w:rsidR="009E37B7" w:rsidRPr="009E37B7" w:rsidRDefault="009E37B7" w:rsidP="009E37B7">
      <w:pPr>
        <w:spacing w:after="0" w:line="240" w:lineRule="auto"/>
        <w:ind w:firstLine="567"/>
        <w:jc w:val="both"/>
        <w:rPr>
          <w:rFonts w:ascii="Times New Roman" w:eastAsia="Times New Roman" w:hAnsi="Times New Roman" w:cs="Times New Roman"/>
          <w:sz w:val="28"/>
          <w:szCs w:val="28"/>
          <w:lang w:val="ro-RO"/>
        </w:rPr>
      </w:pPr>
    </w:p>
    <w:p w:rsidR="009E37B7" w:rsidRPr="009E37B7" w:rsidRDefault="009E37B7" w:rsidP="009E37B7">
      <w:pPr>
        <w:spacing w:after="0" w:line="240" w:lineRule="auto"/>
        <w:ind w:firstLine="567"/>
        <w:jc w:val="both"/>
        <w:rPr>
          <w:rFonts w:ascii="Times New Roman" w:eastAsia="Times New Roman" w:hAnsi="Times New Roman" w:cs="Times New Roman"/>
          <w:sz w:val="28"/>
          <w:szCs w:val="28"/>
          <w:lang w:val="ro-RO"/>
        </w:rPr>
      </w:pPr>
      <w:r w:rsidRPr="009E37B7">
        <w:rPr>
          <w:rFonts w:ascii="Times New Roman" w:eastAsia="Times New Roman" w:hAnsi="Times New Roman" w:cs="Times New Roman"/>
          <w:b/>
          <w:sz w:val="32"/>
          <w:szCs w:val="28"/>
          <w:lang w:val="ro-RO"/>
        </w:rPr>
        <w:t>Perioada de derulare</w:t>
      </w:r>
      <w:r w:rsidRPr="009E37B7">
        <w:rPr>
          <w:rFonts w:ascii="Times New Roman" w:eastAsia="Times New Roman" w:hAnsi="Times New Roman" w:cs="Times New Roman"/>
          <w:sz w:val="28"/>
          <w:szCs w:val="28"/>
          <w:lang w:val="ro-RO"/>
        </w:rPr>
        <w:t xml:space="preserve">: </w:t>
      </w:r>
      <w:r w:rsidR="0007040E">
        <w:rPr>
          <w:rFonts w:ascii="Times New Roman" w:eastAsia="Times New Roman" w:hAnsi="Times New Roman" w:cs="Times New Roman"/>
          <w:sz w:val="24"/>
          <w:szCs w:val="24"/>
          <w:lang w:val="ro-RO"/>
        </w:rPr>
        <w:t>anul şcolar 2017-2018</w:t>
      </w:r>
      <w:r w:rsidRPr="009E37B7">
        <w:rPr>
          <w:rFonts w:ascii="Times New Roman" w:eastAsia="Times New Roman" w:hAnsi="Times New Roman" w:cs="Times New Roman"/>
          <w:sz w:val="24"/>
          <w:szCs w:val="24"/>
          <w:lang w:val="ro-RO"/>
        </w:rPr>
        <w:t>.</w:t>
      </w:r>
    </w:p>
    <w:p w:rsidR="009E37B7" w:rsidRPr="009E37B7" w:rsidRDefault="009E37B7" w:rsidP="009E37B7">
      <w:pPr>
        <w:spacing w:after="0" w:line="240" w:lineRule="auto"/>
        <w:ind w:firstLine="567"/>
        <w:jc w:val="both"/>
        <w:rPr>
          <w:rFonts w:ascii="Times New Roman" w:eastAsia="Times New Roman" w:hAnsi="Times New Roman" w:cs="Times New Roman"/>
          <w:sz w:val="28"/>
          <w:szCs w:val="28"/>
          <w:lang w:val="ro-RO"/>
        </w:rPr>
      </w:pP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b/>
          <w:sz w:val="32"/>
          <w:szCs w:val="28"/>
          <w:lang w:val="ro-RO"/>
        </w:rPr>
        <w:t>Beneficiari direcţi</w:t>
      </w:r>
      <w:r w:rsidRPr="009E37B7">
        <w:rPr>
          <w:rFonts w:ascii="Times New Roman" w:eastAsia="Times New Roman" w:hAnsi="Times New Roman" w:cs="Times New Roman"/>
          <w:sz w:val="28"/>
          <w:szCs w:val="28"/>
          <w:lang w:val="ro-RO"/>
        </w:rPr>
        <w:t xml:space="preserve">: </w:t>
      </w:r>
      <w:r w:rsidRPr="009E37B7">
        <w:rPr>
          <w:rFonts w:ascii="Times New Roman" w:eastAsia="Times New Roman" w:hAnsi="Times New Roman" w:cs="Times New Roman"/>
          <w:sz w:val="24"/>
          <w:szCs w:val="24"/>
          <w:lang w:val="ro-RO"/>
        </w:rPr>
        <w:t>copiii preşcolari de la unităţile implicate în proiect.</w:t>
      </w:r>
    </w:p>
    <w:p w:rsidR="009E37B7" w:rsidRPr="009E37B7" w:rsidRDefault="009E37B7" w:rsidP="009E37B7">
      <w:pPr>
        <w:spacing w:after="0" w:line="240" w:lineRule="auto"/>
        <w:ind w:firstLine="567"/>
        <w:jc w:val="both"/>
        <w:rPr>
          <w:rFonts w:ascii="Times New Roman" w:eastAsia="Times New Roman" w:hAnsi="Times New Roman" w:cs="Times New Roman"/>
          <w:sz w:val="28"/>
          <w:szCs w:val="28"/>
          <w:lang w:val="ro-RO"/>
        </w:rPr>
      </w:pP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b/>
          <w:sz w:val="32"/>
          <w:szCs w:val="28"/>
          <w:lang w:val="ro-RO"/>
        </w:rPr>
        <w:t>Beneficiari indirecţi</w:t>
      </w:r>
      <w:r w:rsidRPr="009E37B7">
        <w:rPr>
          <w:rFonts w:ascii="Times New Roman" w:eastAsia="Times New Roman" w:hAnsi="Times New Roman" w:cs="Times New Roman"/>
          <w:sz w:val="28"/>
          <w:szCs w:val="28"/>
          <w:lang w:val="ro-RO"/>
        </w:rPr>
        <w:t xml:space="preserve">: </w:t>
      </w:r>
      <w:r w:rsidRPr="009E37B7">
        <w:rPr>
          <w:rFonts w:ascii="Times New Roman" w:eastAsia="Times New Roman" w:hAnsi="Times New Roman" w:cs="Times New Roman"/>
          <w:sz w:val="24"/>
          <w:szCs w:val="24"/>
          <w:lang w:val="ro-RO"/>
        </w:rPr>
        <w:t>cadrele didactice implicate în parteneriat, familiile copiilor participanţi, comunitatea.</w:t>
      </w:r>
    </w:p>
    <w:p w:rsidR="009E37B7" w:rsidRPr="009E37B7" w:rsidRDefault="009E37B7" w:rsidP="009E37B7">
      <w:pPr>
        <w:spacing w:after="0" w:line="240" w:lineRule="auto"/>
        <w:rPr>
          <w:rFonts w:ascii="Times New Roman" w:eastAsia="Times New Roman" w:hAnsi="Times New Roman" w:cs="Times New Roman"/>
          <w:b/>
          <w:sz w:val="28"/>
          <w:szCs w:val="28"/>
          <w:lang w:val="ro-RO"/>
        </w:rPr>
      </w:pPr>
    </w:p>
    <w:p w:rsidR="009E37B7" w:rsidRPr="009E37B7" w:rsidRDefault="009E37B7" w:rsidP="009E37B7">
      <w:pPr>
        <w:spacing w:after="0" w:line="240" w:lineRule="auto"/>
        <w:ind w:firstLine="567"/>
        <w:rPr>
          <w:rFonts w:ascii="Times New Roman" w:eastAsia="Times New Roman" w:hAnsi="Times New Roman" w:cs="Times New Roman"/>
          <w:sz w:val="28"/>
          <w:szCs w:val="28"/>
          <w:lang w:val="ro-RO"/>
        </w:rPr>
      </w:pPr>
      <w:r w:rsidRPr="009E37B7">
        <w:rPr>
          <w:rFonts w:ascii="Times New Roman" w:eastAsia="Times New Roman" w:hAnsi="Times New Roman" w:cs="Times New Roman"/>
          <w:b/>
          <w:sz w:val="32"/>
          <w:szCs w:val="28"/>
          <w:lang w:val="ro-RO"/>
        </w:rPr>
        <w:t>Parteneri</w:t>
      </w:r>
      <w:r w:rsidRPr="009E37B7">
        <w:rPr>
          <w:rFonts w:ascii="Times New Roman" w:eastAsia="Times New Roman" w:hAnsi="Times New Roman" w:cs="Times New Roman"/>
          <w:b/>
          <w:sz w:val="28"/>
          <w:szCs w:val="28"/>
          <w:lang w:val="ro-RO"/>
        </w:rPr>
        <w:t>:</w:t>
      </w:r>
    </w:p>
    <w:p w:rsidR="009E37B7" w:rsidRPr="009E37B7" w:rsidRDefault="00D83F0F" w:rsidP="009E37B7">
      <w:pPr>
        <w:numPr>
          <w:ilvl w:val="0"/>
          <w:numId w:val="3"/>
        </w:numPr>
        <w:spacing w:after="0" w:line="240" w:lineRule="auto"/>
        <w:ind w:firstLine="567"/>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Grădiniţa cu Program Normal</w:t>
      </w:r>
      <w:r w:rsidR="009E37B7" w:rsidRPr="009E37B7">
        <w:rPr>
          <w:rFonts w:ascii="Times New Roman" w:eastAsia="Times New Roman" w:hAnsi="Times New Roman" w:cs="Times New Roman"/>
          <w:sz w:val="24"/>
          <w:szCs w:val="24"/>
          <w:lang w:val="ro-RO"/>
        </w:rPr>
        <w:t xml:space="preserve"> </w:t>
      </w:r>
      <w:r w:rsidR="0007040E" w:rsidRPr="0007040E">
        <w:rPr>
          <w:rFonts w:ascii="Times New Roman" w:eastAsia="Times New Roman" w:hAnsi="Times New Roman" w:cs="Times New Roman"/>
          <w:sz w:val="24"/>
          <w:szCs w:val="24"/>
          <w:lang w:val="ro-RO"/>
        </w:rPr>
        <w:t>Nr. 1</w:t>
      </w:r>
      <w:r w:rsidR="0007040E">
        <w:rPr>
          <w:rFonts w:ascii="Times New Roman" w:eastAsia="Times New Roman" w:hAnsi="Times New Roman" w:cs="Times New Roman"/>
          <w:sz w:val="24"/>
          <w:szCs w:val="24"/>
          <w:lang w:val="ro-RO"/>
        </w:rPr>
        <w:t>- Vălenii de munte</w:t>
      </w:r>
      <w:r w:rsidR="00EB7D8E">
        <w:rPr>
          <w:rFonts w:ascii="Times New Roman" w:eastAsia="Times New Roman" w:hAnsi="Times New Roman" w:cs="Times New Roman"/>
          <w:sz w:val="24"/>
          <w:szCs w:val="24"/>
          <w:lang w:val="ro-RO"/>
        </w:rPr>
        <w:t>,Prahova</w:t>
      </w:r>
    </w:p>
    <w:p w:rsidR="009E37B7" w:rsidRPr="009E37B7" w:rsidRDefault="009E37B7" w:rsidP="009E37B7">
      <w:pPr>
        <w:numPr>
          <w:ilvl w:val="0"/>
          <w:numId w:val="2"/>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lastRenderedPageBreak/>
        <w:t>Grădiniţa cu Program Prelungit Nr. 15 – Târgovişte</w:t>
      </w:r>
      <w:r w:rsidR="00EB7D8E">
        <w:rPr>
          <w:rFonts w:ascii="Times New Roman" w:eastAsia="Times New Roman" w:hAnsi="Times New Roman" w:cs="Times New Roman"/>
          <w:sz w:val="24"/>
          <w:szCs w:val="24"/>
          <w:lang w:val="ro-RO"/>
        </w:rPr>
        <w:t>, Dâmbovița</w:t>
      </w:r>
    </w:p>
    <w:p w:rsidR="009E37B7" w:rsidRPr="009E37B7" w:rsidRDefault="009E37B7" w:rsidP="009E37B7">
      <w:pPr>
        <w:spacing w:after="0" w:line="240" w:lineRule="auto"/>
        <w:ind w:firstLine="567"/>
        <w:jc w:val="both"/>
        <w:rPr>
          <w:rFonts w:ascii="Times New Roman" w:eastAsia="Times New Roman" w:hAnsi="Times New Roman" w:cs="Times New Roman"/>
          <w:b/>
          <w:sz w:val="24"/>
          <w:szCs w:val="24"/>
          <w:lang w:val="ro-RO"/>
        </w:rPr>
      </w:pPr>
    </w:p>
    <w:p w:rsidR="009E37B7" w:rsidRPr="009E37B7" w:rsidRDefault="009E37B7" w:rsidP="009E37B7">
      <w:pPr>
        <w:spacing w:after="0" w:line="240" w:lineRule="auto"/>
        <w:ind w:firstLine="567"/>
        <w:jc w:val="both"/>
        <w:rPr>
          <w:rFonts w:ascii="Times New Roman" w:eastAsia="Times New Roman" w:hAnsi="Times New Roman" w:cs="Times New Roman"/>
          <w:sz w:val="32"/>
          <w:szCs w:val="28"/>
          <w:lang w:val="ro-RO"/>
        </w:rPr>
      </w:pPr>
      <w:r w:rsidRPr="009E37B7">
        <w:rPr>
          <w:rFonts w:ascii="Times New Roman" w:eastAsia="Times New Roman" w:hAnsi="Times New Roman" w:cs="Times New Roman"/>
          <w:b/>
          <w:sz w:val="32"/>
          <w:szCs w:val="28"/>
          <w:lang w:val="ro-RO"/>
        </w:rPr>
        <w:t xml:space="preserve">Echipa de implementare: </w:t>
      </w:r>
    </w:p>
    <w:p w:rsidR="009E37B7" w:rsidRPr="00011546" w:rsidRDefault="00F974E8" w:rsidP="00011546">
      <w:pPr>
        <w:spacing w:after="0" w:line="240" w:lineRule="auto"/>
        <w:ind w:firstLine="567"/>
        <w:contextualSpacing/>
        <w:jc w:val="both"/>
        <w:rPr>
          <w:rFonts w:ascii="Times New Roman" w:eastAsia="Times New Roman" w:hAnsi="Times New Roman" w:cs="Times New Roman"/>
          <w:b/>
          <w:sz w:val="24"/>
          <w:szCs w:val="24"/>
          <w:lang w:val="ro-RO"/>
        </w:rPr>
      </w:pPr>
      <w:r w:rsidRPr="00F974E8">
        <w:rPr>
          <w:rFonts w:ascii="Times New Roman" w:eastAsia="Times New Roman" w:hAnsi="Times New Roman" w:cs="Times New Roman"/>
          <w:b/>
          <w:sz w:val="24"/>
          <w:szCs w:val="24"/>
          <w:lang w:val="ro-RO"/>
        </w:rPr>
        <w:t>Inițiatori și coordonatori proiect</w:t>
      </w:r>
      <w:r>
        <w:rPr>
          <w:rFonts w:ascii="Times New Roman" w:eastAsia="Times New Roman" w:hAnsi="Times New Roman" w:cs="Times New Roman"/>
          <w:sz w:val="24"/>
          <w:szCs w:val="24"/>
          <w:lang w:val="ro-RO"/>
        </w:rPr>
        <w:t>:</w:t>
      </w:r>
      <w:r w:rsidR="009E37B7" w:rsidRPr="009E37B7">
        <w:rPr>
          <w:rFonts w:ascii="Times New Roman" w:eastAsia="Times New Roman" w:hAnsi="Times New Roman" w:cs="Times New Roman"/>
          <w:sz w:val="24"/>
          <w:szCs w:val="24"/>
          <w:lang w:val="ro-RO"/>
        </w:rPr>
        <w:t xml:space="preserve"> </w:t>
      </w:r>
      <w:r w:rsidR="009E37B7" w:rsidRPr="009E37B7">
        <w:rPr>
          <w:rFonts w:ascii="Times New Roman" w:eastAsia="Times New Roman" w:hAnsi="Times New Roman" w:cs="Times New Roman"/>
          <w:b/>
          <w:sz w:val="24"/>
          <w:szCs w:val="24"/>
          <w:lang w:val="ro-RO"/>
        </w:rPr>
        <w:t>Boroș Oana</w:t>
      </w:r>
      <w:r w:rsidR="00011546">
        <w:rPr>
          <w:rFonts w:ascii="Times New Roman" w:eastAsia="Times New Roman" w:hAnsi="Times New Roman" w:cs="Times New Roman"/>
          <w:sz w:val="24"/>
          <w:szCs w:val="24"/>
          <w:lang w:val="ro-RO"/>
        </w:rPr>
        <w:t>,</w:t>
      </w:r>
      <w:r w:rsidR="009E37B7" w:rsidRPr="009E37B7">
        <w:rPr>
          <w:rFonts w:ascii="Times New Roman" w:eastAsia="Times New Roman" w:hAnsi="Times New Roman" w:cs="Times New Roman"/>
          <w:sz w:val="24"/>
          <w:szCs w:val="24"/>
          <w:lang w:val="ro-RO"/>
        </w:rPr>
        <w:t xml:space="preserve"> </w:t>
      </w:r>
      <w:r w:rsidR="009E37B7" w:rsidRPr="009E37B7">
        <w:rPr>
          <w:rFonts w:ascii="Times New Roman" w:eastAsia="Times New Roman" w:hAnsi="Times New Roman" w:cs="Times New Roman"/>
          <w:b/>
          <w:sz w:val="24"/>
          <w:szCs w:val="24"/>
          <w:lang w:val="ro-RO"/>
        </w:rPr>
        <w:t>Pătru Adriana, Enache Mădălina, Pahonțu Gheorghița, Enache Larisa</w:t>
      </w:r>
      <w:r w:rsidR="009E37B7" w:rsidRPr="009E37B7">
        <w:rPr>
          <w:rFonts w:ascii="Times New Roman" w:eastAsia="Times New Roman" w:hAnsi="Times New Roman" w:cs="Times New Roman"/>
          <w:sz w:val="24"/>
          <w:szCs w:val="24"/>
          <w:lang w:val="ro-RO"/>
        </w:rPr>
        <w:t>– Grădiniţa cu Program Prelungit Nr. 15, Târgovişte.</w:t>
      </w:r>
    </w:p>
    <w:p w:rsidR="00F974E8" w:rsidRPr="009E37B7" w:rsidRDefault="00F974E8" w:rsidP="00011546">
      <w:pPr>
        <w:spacing w:after="0" w:line="240" w:lineRule="auto"/>
        <w:ind w:firstLine="567"/>
        <w:jc w:val="both"/>
        <w:rPr>
          <w:rFonts w:ascii="Times New Roman" w:eastAsia="Times New Roman" w:hAnsi="Times New Roman" w:cs="Times New Roman"/>
          <w:sz w:val="24"/>
          <w:szCs w:val="24"/>
          <w:lang w:val="ro-RO"/>
        </w:rPr>
      </w:pPr>
      <w:r w:rsidRPr="00F974E8">
        <w:rPr>
          <w:rFonts w:ascii="Times New Roman" w:eastAsia="Times New Roman" w:hAnsi="Times New Roman" w:cs="Times New Roman"/>
          <w:b/>
          <w:sz w:val="24"/>
          <w:szCs w:val="24"/>
          <w:lang w:val="ro-RO"/>
        </w:rPr>
        <w:t>Colaboratori proiect</w:t>
      </w:r>
      <w:r>
        <w:rPr>
          <w:rFonts w:ascii="Times New Roman" w:eastAsia="Times New Roman" w:hAnsi="Times New Roman" w:cs="Times New Roman"/>
          <w:sz w:val="24"/>
          <w:szCs w:val="24"/>
          <w:lang w:val="ro-RO"/>
        </w:rPr>
        <w:t>:</w:t>
      </w:r>
      <w:r>
        <w:rPr>
          <w:rFonts w:ascii="Times New Roman" w:eastAsia="Times New Roman" w:hAnsi="Times New Roman" w:cs="Times New Roman"/>
          <w:b/>
          <w:sz w:val="24"/>
          <w:szCs w:val="24"/>
          <w:lang w:val="ro-RO"/>
        </w:rPr>
        <w:t>Rențea Mariana</w:t>
      </w:r>
      <w:r w:rsidR="00011546">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sz w:val="24"/>
          <w:szCs w:val="24"/>
          <w:lang w:val="ro-RO"/>
        </w:rPr>
        <w:t>Filipoiu(Paraschivoiu) Mădălina Ramona, Radovanovici</w:t>
      </w:r>
      <w:r w:rsidRPr="009E37B7">
        <w:rPr>
          <w:rFonts w:ascii="Times New Roman" w:eastAsia="Times New Roman" w:hAnsi="Times New Roman" w:cs="Times New Roman"/>
          <w:sz w:val="24"/>
          <w:szCs w:val="24"/>
          <w:lang w:val="ro-RO"/>
        </w:rPr>
        <w:t xml:space="preserve"> </w:t>
      </w:r>
      <w:r w:rsidRPr="0007040E">
        <w:rPr>
          <w:rFonts w:ascii="Times New Roman" w:eastAsia="Times New Roman" w:hAnsi="Times New Roman" w:cs="Times New Roman"/>
          <w:b/>
          <w:sz w:val="24"/>
          <w:szCs w:val="24"/>
          <w:lang w:val="ro-RO"/>
        </w:rPr>
        <w:t>Steluța</w:t>
      </w:r>
      <w:r w:rsidRPr="009E37B7">
        <w:rPr>
          <w:rFonts w:ascii="Times New Roman" w:eastAsia="Times New Roman" w:hAnsi="Times New Roman" w:cs="Times New Roman"/>
          <w:sz w:val="24"/>
          <w:szCs w:val="24"/>
          <w:lang w:val="ro-RO"/>
        </w:rPr>
        <w:t>-</w:t>
      </w:r>
      <w:r w:rsidR="00011546">
        <w:rPr>
          <w:rFonts w:ascii="Times New Roman" w:eastAsia="Times New Roman" w:hAnsi="Times New Roman" w:cs="Times New Roman"/>
          <w:sz w:val="24"/>
          <w:szCs w:val="24"/>
          <w:lang w:val="ro-RO"/>
        </w:rPr>
        <w:t xml:space="preserve"> Grădiniţa cu Program Normal</w:t>
      </w:r>
      <w:r>
        <w:rPr>
          <w:rFonts w:ascii="Times New Roman" w:eastAsia="Times New Roman" w:hAnsi="Times New Roman" w:cs="Times New Roman"/>
          <w:sz w:val="24"/>
          <w:szCs w:val="24"/>
          <w:lang w:val="ro-RO"/>
        </w:rPr>
        <w:t xml:space="preserve"> Nr. 1 – Vălenii de munte</w:t>
      </w:r>
    </w:p>
    <w:p w:rsidR="00F974E8" w:rsidRPr="009E37B7" w:rsidRDefault="00F974E8" w:rsidP="009E37B7">
      <w:pPr>
        <w:spacing w:after="0" w:line="240" w:lineRule="auto"/>
        <w:ind w:firstLine="567"/>
        <w:contextualSpacing/>
        <w:jc w:val="both"/>
        <w:rPr>
          <w:rFonts w:ascii="Times New Roman" w:eastAsia="Times New Roman" w:hAnsi="Times New Roman" w:cs="Times New Roman"/>
          <w:sz w:val="24"/>
          <w:szCs w:val="24"/>
          <w:lang w:val="ro-RO"/>
        </w:rPr>
      </w:pPr>
    </w:p>
    <w:p w:rsidR="009E37B7" w:rsidRPr="009E37B7" w:rsidRDefault="009E37B7" w:rsidP="009E37B7">
      <w:pPr>
        <w:spacing w:after="0" w:line="240" w:lineRule="auto"/>
        <w:ind w:firstLine="567"/>
        <w:rPr>
          <w:rFonts w:ascii="Times New Roman" w:eastAsia="Times New Roman" w:hAnsi="Times New Roman" w:cs="Times New Roman"/>
          <w:b/>
          <w:sz w:val="32"/>
          <w:szCs w:val="28"/>
          <w:lang w:val="ro-RO"/>
        </w:rPr>
      </w:pPr>
      <w:r w:rsidRPr="009E37B7">
        <w:rPr>
          <w:rFonts w:ascii="Times New Roman" w:eastAsia="Times New Roman" w:hAnsi="Times New Roman" w:cs="Times New Roman"/>
          <w:b/>
          <w:sz w:val="32"/>
          <w:szCs w:val="28"/>
          <w:lang w:val="ro-RO"/>
        </w:rPr>
        <w:t>Scopul proiectului :</w:t>
      </w:r>
    </w:p>
    <w:p w:rsidR="009E37B7" w:rsidRPr="009E37B7" w:rsidRDefault="009E37B7" w:rsidP="009E37B7">
      <w:pPr>
        <w:numPr>
          <w:ilvl w:val="0"/>
          <w:numId w:val="2"/>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dezvoltarea capacităţii de utilizare corectă şi eficientă a limbajului în situaţii specifice, concrete;</w:t>
      </w:r>
    </w:p>
    <w:p w:rsidR="009E37B7" w:rsidRPr="009E37B7" w:rsidRDefault="009E37B7" w:rsidP="009E37B7">
      <w:pPr>
        <w:numPr>
          <w:ilvl w:val="0"/>
          <w:numId w:val="2"/>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cunoaşterea de către copii a unor obiceiuri şi tradiţii specifice altor zone ale ţării;</w:t>
      </w:r>
    </w:p>
    <w:p w:rsidR="009E37B7" w:rsidRPr="009E37B7" w:rsidRDefault="009E37B7" w:rsidP="009E37B7">
      <w:pPr>
        <w:numPr>
          <w:ilvl w:val="0"/>
          <w:numId w:val="2"/>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experimentarea de către educatoare şi preşcolari a unor situaţii noi, stimulative pentru procesul cognitiv şi adaptarea comportamentului la situaţii inedite;</w:t>
      </w:r>
    </w:p>
    <w:p w:rsidR="009E37B7" w:rsidRPr="009E37B7" w:rsidRDefault="009E37B7" w:rsidP="009E37B7">
      <w:pPr>
        <w:numPr>
          <w:ilvl w:val="0"/>
          <w:numId w:val="2"/>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educarea sentimentelor de prietenie, toleranţă, armonie şi bună dispoziţie în relaţiile cu copiii preşcolari din unitatea parteneră ;</w:t>
      </w:r>
    </w:p>
    <w:p w:rsidR="009E37B7" w:rsidRPr="009E37B7" w:rsidRDefault="009E37B7" w:rsidP="009E37B7">
      <w:pPr>
        <w:numPr>
          <w:ilvl w:val="0"/>
          <w:numId w:val="2"/>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antrenarea copiilor în activităţi motrice specifice vârstei, în vederea dezvoltării armonioase;</w:t>
      </w:r>
    </w:p>
    <w:p w:rsidR="009E37B7" w:rsidRPr="009E37B7" w:rsidRDefault="009E37B7" w:rsidP="009E37B7">
      <w:pPr>
        <w:numPr>
          <w:ilvl w:val="0"/>
          <w:numId w:val="2"/>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crearea unui climat constructiv de emulaţie între educatoarele celor două unitӑţi.</w:t>
      </w:r>
    </w:p>
    <w:p w:rsidR="009E37B7" w:rsidRPr="009E37B7" w:rsidRDefault="009E37B7" w:rsidP="009E37B7">
      <w:pPr>
        <w:spacing w:after="0" w:line="240" w:lineRule="auto"/>
        <w:ind w:firstLine="567"/>
        <w:rPr>
          <w:rFonts w:ascii="Times New Roman" w:eastAsia="Times New Roman" w:hAnsi="Times New Roman" w:cs="Times New Roman"/>
          <w:b/>
          <w:sz w:val="24"/>
          <w:szCs w:val="24"/>
          <w:lang w:val="ro-RO"/>
        </w:rPr>
      </w:pPr>
    </w:p>
    <w:p w:rsidR="009E37B7" w:rsidRPr="009E37B7" w:rsidRDefault="009E37B7" w:rsidP="009E37B7">
      <w:pPr>
        <w:spacing w:after="0" w:line="240" w:lineRule="auto"/>
        <w:ind w:firstLine="567"/>
        <w:rPr>
          <w:rFonts w:ascii="Times New Roman" w:eastAsia="Times New Roman" w:hAnsi="Times New Roman" w:cs="Times New Roman"/>
          <w:sz w:val="32"/>
          <w:szCs w:val="28"/>
          <w:lang w:val="ro-RO"/>
        </w:rPr>
      </w:pPr>
      <w:r w:rsidRPr="009E37B7">
        <w:rPr>
          <w:rFonts w:ascii="Times New Roman" w:eastAsia="Times New Roman" w:hAnsi="Times New Roman" w:cs="Times New Roman"/>
          <w:b/>
          <w:sz w:val="32"/>
          <w:szCs w:val="28"/>
          <w:lang w:val="ro-RO"/>
        </w:rPr>
        <w:t>Obiective</w:t>
      </w:r>
      <w:r w:rsidRPr="009E37B7">
        <w:rPr>
          <w:rFonts w:ascii="Times New Roman" w:eastAsia="Times New Roman" w:hAnsi="Times New Roman" w:cs="Times New Roman"/>
          <w:sz w:val="32"/>
          <w:szCs w:val="28"/>
          <w:lang w:val="ro-RO"/>
        </w:rPr>
        <w:t xml:space="preserve"> :</w:t>
      </w:r>
    </w:p>
    <w:p w:rsidR="009E37B7" w:rsidRPr="009E37B7" w:rsidRDefault="009E37B7" w:rsidP="009E37B7">
      <w:pPr>
        <w:numPr>
          <w:ilvl w:val="0"/>
          <w:numId w:val="18"/>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colaborarea cadrelor didactice implicate în vederea realizării schimburilor de idei şi materiale;</w:t>
      </w:r>
    </w:p>
    <w:p w:rsidR="009E37B7" w:rsidRPr="009E37B7" w:rsidRDefault="009E37B7" w:rsidP="009E37B7">
      <w:pPr>
        <w:numPr>
          <w:ilvl w:val="0"/>
          <w:numId w:val="18"/>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cunoaşterea de către copii a unor obiceiuri şi tradiţii specifice altor zone ale ţării;</w:t>
      </w:r>
    </w:p>
    <w:p w:rsidR="009E37B7" w:rsidRPr="009E37B7" w:rsidRDefault="009E37B7" w:rsidP="009E37B7">
      <w:pPr>
        <w:numPr>
          <w:ilvl w:val="0"/>
          <w:numId w:val="18"/>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amenajarea unui spaţiu în grădiniţă în vederea popularizării acţiunilor desfăşurate în cadrul parteneriatului;</w:t>
      </w:r>
    </w:p>
    <w:p w:rsidR="009E37B7" w:rsidRPr="009E37B7" w:rsidRDefault="009E37B7" w:rsidP="009E37B7">
      <w:pPr>
        <w:numPr>
          <w:ilvl w:val="0"/>
          <w:numId w:val="4"/>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i/>
          <w:sz w:val="24"/>
          <w:szCs w:val="24"/>
        </w:rPr>
        <w:t xml:space="preserve"> </w:t>
      </w:r>
      <w:proofErr w:type="spellStart"/>
      <w:r w:rsidRPr="009E37B7">
        <w:rPr>
          <w:rFonts w:ascii="Times New Roman" w:eastAsia="Times New Roman" w:hAnsi="Times New Roman" w:cs="Times New Roman"/>
          <w:sz w:val="24"/>
          <w:szCs w:val="24"/>
        </w:rPr>
        <w:t>să</w:t>
      </w:r>
      <w:proofErr w:type="spellEnd"/>
      <w:r w:rsidRPr="009E37B7">
        <w:rPr>
          <w:rFonts w:ascii="Times New Roman" w:eastAsia="Times New Roman" w:hAnsi="Times New Roman" w:cs="Times New Roman"/>
          <w:sz w:val="24"/>
          <w:szCs w:val="24"/>
        </w:rPr>
        <w:t xml:space="preserve"> </w:t>
      </w:r>
      <w:proofErr w:type="spellStart"/>
      <w:r w:rsidRPr="009E37B7">
        <w:rPr>
          <w:rFonts w:ascii="Times New Roman" w:eastAsia="Times New Roman" w:hAnsi="Times New Roman" w:cs="Times New Roman"/>
          <w:sz w:val="24"/>
          <w:szCs w:val="24"/>
        </w:rPr>
        <w:t>iniţieze</w:t>
      </w:r>
      <w:proofErr w:type="spellEnd"/>
      <w:r w:rsidRPr="009E37B7">
        <w:rPr>
          <w:rFonts w:ascii="Times New Roman" w:eastAsia="Times New Roman" w:hAnsi="Times New Roman" w:cs="Times New Roman"/>
          <w:sz w:val="24"/>
          <w:szCs w:val="24"/>
        </w:rPr>
        <w:t xml:space="preserve"> </w:t>
      </w:r>
      <w:proofErr w:type="spellStart"/>
      <w:r w:rsidRPr="009E37B7">
        <w:rPr>
          <w:rFonts w:ascii="Times New Roman" w:eastAsia="Times New Roman" w:hAnsi="Times New Roman" w:cs="Times New Roman"/>
          <w:sz w:val="24"/>
          <w:szCs w:val="24"/>
        </w:rPr>
        <w:t>activităţi</w:t>
      </w:r>
      <w:proofErr w:type="spellEnd"/>
      <w:r w:rsidRPr="009E37B7">
        <w:rPr>
          <w:rFonts w:ascii="Times New Roman" w:eastAsia="Times New Roman" w:hAnsi="Times New Roman" w:cs="Times New Roman"/>
          <w:sz w:val="24"/>
          <w:szCs w:val="24"/>
        </w:rPr>
        <w:t xml:space="preserve"> care </w:t>
      </w:r>
      <w:proofErr w:type="spellStart"/>
      <w:r w:rsidRPr="009E37B7">
        <w:rPr>
          <w:rFonts w:ascii="Times New Roman" w:eastAsia="Times New Roman" w:hAnsi="Times New Roman" w:cs="Times New Roman"/>
          <w:sz w:val="24"/>
          <w:szCs w:val="24"/>
        </w:rPr>
        <w:t>presupun</w:t>
      </w:r>
      <w:proofErr w:type="spellEnd"/>
      <w:r w:rsidRPr="009E37B7">
        <w:rPr>
          <w:rFonts w:ascii="Times New Roman" w:eastAsia="Times New Roman" w:hAnsi="Times New Roman" w:cs="Times New Roman"/>
          <w:sz w:val="24"/>
          <w:szCs w:val="24"/>
        </w:rPr>
        <w:t xml:space="preserve"> </w:t>
      </w:r>
      <w:proofErr w:type="spellStart"/>
      <w:r w:rsidRPr="009E37B7">
        <w:rPr>
          <w:rFonts w:ascii="Times New Roman" w:eastAsia="Times New Roman" w:hAnsi="Times New Roman" w:cs="Times New Roman"/>
          <w:sz w:val="24"/>
          <w:szCs w:val="24"/>
        </w:rPr>
        <w:t>dezvoltarea</w:t>
      </w:r>
      <w:proofErr w:type="spellEnd"/>
      <w:r w:rsidRPr="009E37B7">
        <w:rPr>
          <w:rFonts w:ascii="Times New Roman" w:eastAsia="Times New Roman" w:hAnsi="Times New Roman" w:cs="Times New Roman"/>
          <w:sz w:val="24"/>
          <w:szCs w:val="24"/>
        </w:rPr>
        <w:t xml:space="preserve"> </w:t>
      </w:r>
      <w:proofErr w:type="spellStart"/>
      <w:r w:rsidRPr="009E37B7">
        <w:rPr>
          <w:rFonts w:ascii="Times New Roman" w:eastAsia="Times New Roman" w:hAnsi="Times New Roman" w:cs="Times New Roman"/>
          <w:sz w:val="24"/>
          <w:szCs w:val="24"/>
        </w:rPr>
        <w:t>climatului</w:t>
      </w:r>
      <w:proofErr w:type="spellEnd"/>
      <w:r w:rsidRPr="009E37B7">
        <w:rPr>
          <w:rFonts w:ascii="Times New Roman" w:eastAsia="Times New Roman" w:hAnsi="Times New Roman" w:cs="Times New Roman"/>
          <w:sz w:val="24"/>
          <w:szCs w:val="24"/>
        </w:rPr>
        <w:t xml:space="preserve"> </w:t>
      </w:r>
      <w:proofErr w:type="spellStart"/>
      <w:r w:rsidRPr="009E37B7">
        <w:rPr>
          <w:rFonts w:ascii="Times New Roman" w:eastAsia="Times New Roman" w:hAnsi="Times New Roman" w:cs="Times New Roman"/>
          <w:sz w:val="24"/>
          <w:szCs w:val="24"/>
        </w:rPr>
        <w:t>afectiv</w:t>
      </w:r>
      <w:proofErr w:type="spellEnd"/>
      <w:r w:rsidRPr="009E37B7">
        <w:rPr>
          <w:rFonts w:ascii="Times New Roman" w:eastAsia="Times New Roman" w:hAnsi="Times New Roman" w:cs="Times New Roman"/>
          <w:sz w:val="24"/>
          <w:szCs w:val="24"/>
        </w:rPr>
        <w:t xml:space="preserve"> – </w:t>
      </w:r>
      <w:proofErr w:type="spellStart"/>
      <w:r w:rsidRPr="009E37B7">
        <w:rPr>
          <w:rFonts w:ascii="Times New Roman" w:eastAsia="Times New Roman" w:hAnsi="Times New Roman" w:cs="Times New Roman"/>
          <w:sz w:val="24"/>
          <w:szCs w:val="24"/>
        </w:rPr>
        <w:t>pozitiv</w:t>
      </w:r>
      <w:proofErr w:type="spellEnd"/>
      <w:r w:rsidRPr="009E37B7">
        <w:rPr>
          <w:rFonts w:ascii="Times New Roman" w:eastAsia="Times New Roman" w:hAnsi="Times New Roman" w:cs="Times New Roman"/>
          <w:sz w:val="24"/>
          <w:szCs w:val="24"/>
        </w:rPr>
        <w:t xml:space="preserve"> </w:t>
      </w:r>
      <w:proofErr w:type="spellStart"/>
      <w:r w:rsidRPr="009E37B7">
        <w:rPr>
          <w:rFonts w:ascii="Times New Roman" w:eastAsia="Times New Roman" w:hAnsi="Times New Roman" w:cs="Times New Roman"/>
          <w:sz w:val="24"/>
          <w:szCs w:val="24"/>
        </w:rPr>
        <w:t>în</w:t>
      </w:r>
      <w:proofErr w:type="spellEnd"/>
      <w:r w:rsidRPr="009E37B7">
        <w:rPr>
          <w:rFonts w:ascii="Times New Roman" w:eastAsia="Times New Roman" w:hAnsi="Times New Roman" w:cs="Times New Roman"/>
          <w:sz w:val="24"/>
          <w:szCs w:val="24"/>
        </w:rPr>
        <w:t xml:space="preserve">  </w:t>
      </w:r>
      <w:proofErr w:type="spellStart"/>
      <w:r w:rsidRPr="009E37B7">
        <w:rPr>
          <w:rFonts w:ascii="Times New Roman" w:eastAsia="Times New Roman" w:hAnsi="Times New Roman" w:cs="Times New Roman"/>
          <w:sz w:val="24"/>
          <w:szCs w:val="24"/>
        </w:rPr>
        <w:t>grup</w:t>
      </w:r>
      <w:proofErr w:type="spellEnd"/>
      <w:r w:rsidRPr="009E37B7">
        <w:rPr>
          <w:rFonts w:ascii="Times New Roman" w:eastAsia="Times New Roman" w:hAnsi="Times New Roman" w:cs="Times New Roman"/>
          <w:sz w:val="24"/>
          <w:szCs w:val="24"/>
        </w:rPr>
        <w:t>;</w:t>
      </w:r>
    </w:p>
    <w:p w:rsidR="009E37B7" w:rsidRPr="009E37B7" w:rsidRDefault="009E37B7" w:rsidP="009E37B7">
      <w:pPr>
        <w:numPr>
          <w:ilvl w:val="0"/>
          <w:numId w:val="4"/>
        </w:numPr>
        <w:spacing w:after="0" w:line="240" w:lineRule="auto"/>
        <w:ind w:firstLine="567"/>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să-şi formeze reprezentări corecte asupra sinelui şi a celorlalţi;</w:t>
      </w:r>
    </w:p>
    <w:p w:rsidR="009E37B7" w:rsidRPr="009E37B7" w:rsidRDefault="009E37B7" w:rsidP="009E37B7">
      <w:pPr>
        <w:numPr>
          <w:ilvl w:val="0"/>
          <w:numId w:val="4"/>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să justifice diferite acte de comportament;</w:t>
      </w:r>
    </w:p>
    <w:p w:rsidR="009E37B7" w:rsidRPr="009E37B7" w:rsidRDefault="009E37B7" w:rsidP="009E37B7">
      <w:pPr>
        <w:numPr>
          <w:ilvl w:val="0"/>
          <w:numId w:val="4"/>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să descrie într-o manieră clară, precisă relaţiile stabilite între grupuri;</w:t>
      </w:r>
    </w:p>
    <w:p w:rsidR="009E37B7" w:rsidRPr="009E37B7" w:rsidRDefault="009E37B7" w:rsidP="009E37B7">
      <w:pPr>
        <w:numPr>
          <w:ilvl w:val="0"/>
          <w:numId w:val="4"/>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 xml:space="preserve">să descrie şi să compare tipuri de relaţii şi atitudini sociale (colaborare, </w:t>
      </w:r>
    </w:p>
    <w:p w:rsidR="009E37B7" w:rsidRPr="009E37B7" w:rsidRDefault="009E37B7" w:rsidP="009E37B7">
      <w:pPr>
        <w:spacing w:after="0" w:line="240" w:lineRule="auto"/>
        <w:ind w:firstLine="567"/>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solidaritate, toleranţă);</w:t>
      </w:r>
    </w:p>
    <w:p w:rsidR="009E37B7" w:rsidRPr="009E37B7" w:rsidRDefault="009E37B7" w:rsidP="009E37B7">
      <w:pPr>
        <w:numPr>
          <w:ilvl w:val="0"/>
          <w:numId w:val="5"/>
        </w:numPr>
        <w:spacing w:after="0" w:line="240" w:lineRule="auto"/>
        <w:ind w:firstLine="567"/>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să stabilească relaţii de prietenie şi în afara activităţilor acestui proiect;</w:t>
      </w:r>
    </w:p>
    <w:p w:rsidR="009E37B7" w:rsidRPr="009E37B7" w:rsidRDefault="009E37B7" w:rsidP="009E37B7">
      <w:pPr>
        <w:numPr>
          <w:ilvl w:val="0"/>
          <w:numId w:val="5"/>
        </w:numPr>
        <w:spacing w:after="0" w:line="240" w:lineRule="auto"/>
        <w:ind w:firstLine="567"/>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să manifeste dorinţa de participare la activitatea acestor grupuri.</w:t>
      </w:r>
    </w:p>
    <w:p w:rsidR="009E37B7" w:rsidRPr="009E37B7" w:rsidRDefault="009E37B7" w:rsidP="009E37B7">
      <w:pPr>
        <w:spacing w:after="0" w:line="240" w:lineRule="auto"/>
        <w:ind w:firstLine="567"/>
        <w:rPr>
          <w:rFonts w:ascii="Times New Roman" w:eastAsia="Times New Roman" w:hAnsi="Times New Roman" w:cs="Times New Roman"/>
          <w:sz w:val="28"/>
          <w:szCs w:val="28"/>
          <w:lang w:val="ro-RO"/>
        </w:rPr>
      </w:pPr>
    </w:p>
    <w:p w:rsidR="009E37B7" w:rsidRPr="009E37B7" w:rsidRDefault="009E37B7" w:rsidP="009E37B7">
      <w:pPr>
        <w:spacing w:after="0" w:line="240" w:lineRule="auto"/>
        <w:ind w:firstLine="567"/>
        <w:rPr>
          <w:rFonts w:ascii="Times New Roman" w:eastAsia="Times New Roman" w:hAnsi="Times New Roman" w:cs="Times New Roman"/>
          <w:b/>
          <w:sz w:val="32"/>
          <w:szCs w:val="28"/>
          <w:lang w:val="ro-RO"/>
        </w:rPr>
      </w:pPr>
      <w:r w:rsidRPr="009E37B7">
        <w:rPr>
          <w:rFonts w:ascii="Times New Roman" w:eastAsia="Times New Roman" w:hAnsi="Times New Roman" w:cs="Times New Roman"/>
          <w:b/>
          <w:sz w:val="32"/>
          <w:szCs w:val="28"/>
          <w:lang w:val="ro-RO"/>
        </w:rPr>
        <w:t>Analiza proiectului:</w:t>
      </w:r>
    </w:p>
    <w:p w:rsidR="009E37B7" w:rsidRPr="009E37B7" w:rsidRDefault="009E37B7" w:rsidP="009E37B7">
      <w:pPr>
        <w:numPr>
          <w:ilvl w:val="0"/>
          <w:numId w:val="6"/>
        </w:numPr>
        <w:spacing w:after="0" w:line="240" w:lineRule="auto"/>
        <w:ind w:firstLine="567"/>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dorinţa educatoarelor de perfecţionare şi afirmare profesională;</w:t>
      </w:r>
    </w:p>
    <w:p w:rsidR="009E37B7" w:rsidRPr="009E37B7" w:rsidRDefault="009E37B7" w:rsidP="009E37B7">
      <w:pPr>
        <w:numPr>
          <w:ilvl w:val="0"/>
          <w:numId w:val="6"/>
        </w:numPr>
        <w:spacing w:after="0" w:line="240" w:lineRule="auto"/>
        <w:ind w:firstLine="567"/>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deschiderea faţă de acest program;</w:t>
      </w:r>
    </w:p>
    <w:p w:rsidR="009E37B7" w:rsidRPr="009E37B7" w:rsidRDefault="009E37B7" w:rsidP="009E37B7">
      <w:pPr>
        <w:numPr>
          <w:ilvl w:val="0"/>
          <w:numId w:val="6"/>
        </w:numPr>
        <w:spacing w:after="0" w:line="240" w:lineRule="auto"/>
        <w:ind w:firstLine="567"/>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oportunitate pentru afirmarea competenţelor profesionale;</w:t>
      </w:r>
    </w:p>
    <w:p w:rsidR="009E37B7" w:rsidRPr="009E37B7" w:rsidRDefault="009E37B7" w:rsidP="009E37B7">
      <w:pPr>
        <w:numPr>
          <w:ilvl w:val="0"/>
          <w:numId w:val="6"/>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eficacitatea în organizarea proiectului parteneriat, cu obiectiv final în creşterea  actului educaţional;</w:t>
      </w:r>
    </w:p>
    <w:p w:rsidR="009E37B7" w:rsidRPr="009E37B7" w:rsidRDefault="009E37B7" w:rsidP="009E37B7">
      <w:pPr>
        <w:numPr>
          <w:ilvl w:val="0"/>
          <w:numId w:val="6"/>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baza materială optimă;</w:t>
      </w:r>
    </w:p>
    <w:p w:rsidR="009E37B7" w:rsidRPr="009E37B7" w:rsidRDefault="009E37B7" w:rsidP="009E37B7">
      <w:pPr>
        <w:numPr>
          <w:ilvl w:val="0"/>
          <w:numId w:val="6"/>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posibilitatea deplasării copiilor din cele două grădiniţe.</w:t>
      </w:r>
    </w:p>
    <w:p w:rsidR="009E37B7" w:rsidRPr="009E37B7" w:rsidRDefault="009E37B7" w:rsidP="009E37B7">
      <w:pPr>
        <w:spacing w:after="0" w:line="240" w:lineRule="auto"/>
        <w:ind w:firstLine="567"/>
        <w:rPr>
          <w:rFonts w:ascii="Times New Roman" w:eastAsia="Times New Roman" w:hAnsi="Times New Roman" w:cs="Times New Roman"/>
          <w:i/>
          <w:sz w:val="24"/>
          <w:szCs w:val="24"/>
          <w:lang w:val="ro-RO"/>
        </w:rPr>
      </w:pPr>
    </w:p>
    <w:p w:rsidR="009E37B7" w:rsidRPr="009E37B7" w:rsidRDefault="009E37B7" w:rsidP="009E37B7">
      <w:pPr>
        <w:spacing w:after="0" w:line="240" w:lineRule="auto"/>
        <w:ind w:firstLine="567"/>
        <w:rPr>
          <w:rFonts w:ascii="Times New Roman" w:eastAsia="Times New Roman" w:hAnsi="Times New Roman" w:cs="Times New Roman"/>
          <w:b/>
          <w:sz w:val="32"/>
          <w:szCs w:val="28"/>
          <w:lang w:val="ro-RO"/>
        </w:rPr>
      </w:pPr>
      <w:r w:rsidRPr="009E37B7">
        <w:rPr>
          <w:rFonts w:ascii="Times New Roman" w:eastAsia="Times New Roman" w:hAnsi="Times New Roman" w:cs="Times New Roman"/>
          <w:b/>
          <w:sz w:val="32"/>
          <w:szCs w:val="28"/>
          <w:lang w:val="ro-RO"/>
        </w:rPr>
        <w:t>Metode şi tehnici de lucru:</w:t>
      </w:r>
    </w:p>
    <w:p w:rsidR="009E37B7" w:rsidRPr="009E37B7" w:rsidRDefault="009E37B7" w:rsidP="009E37B7">
      <w:pPr>
        <w:numPr>
          <w:ilvl w:val="0"/>
          <w:numId w:val="7"/>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schimb de experienţă între educatoarele celor două grădiniţe;</w:t>
      </w:r>
    </w:p>
    <w:p w:rsidR="009E37B7" w:rsidRPr="009E37B7" w:rsidRDefault="009E37B7" w:rsidP="009E37B7">
      <w:pPr>
        <w:numPr>
          <w:ilvl w:val="0"/>
          <w:numId w:val="7"/>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activităţi comune între grupele de la cele două grădiniţe;</w:t>
      </w:r>
    </w:p>
    <w:p w:rsidR="009E37B7" w:rsidRPr="009E37B7" w:rsidRDefault="009E37B7" w:rsidP="009E37B7">
      <w:pPr>
        <w:numPr>
          <w:ilvl w:val="0"/>
          <w:numId w:val="7"/>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vizitarea grădiniţelor în vederea cunoaşterii reciproce între copii şi pentru stabilirea relaţiilor de prietenie;</w:t>
      </w:r>
    </w:p>
    <w:p w:rsidR="009E37B7" w:rsidRPr="009E37B7" w:rsidRDefault="009E37B7" w:rsidP="009E37B7">
      <w:pPr>
        <w:numPr>
          <w:ilvl w:val="0"/>
          <w:numId w:val="7"/>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activităţi extracurriculare teatru de păpuşi , vizionare de desene animate , concurs –Cântec , joc şi voie bună;</w:t>
      </w:r>
    </w:p>
    <w:p w:rsidR="009E37B7" w:rsidRPr="009E37B7" w:rsidRDefault="009E37B7" w:rsidP="009E37B7">
      <w:pPr>
        <w:numPr>
          <w:ilvl w:val="0"/>
          <w:numId w:val="7"/>
        </w:numPr>
        <w:spacing w:after="0" w:line="240" w:lineRule="auto"/>
        <w:ind w:firstLine="567"/>
        <w:jc w:val="both"/>
        <w:rPr>
          <w:rFonts w:ascii="Times New Roman" w:eastAsia="Times New Roman" w:hAnsi="Times New Roman" w:cs="Times New Roman"/>
          <w:b/>
          <w:sz w:val="28"/>
          <w:szCs w:val="28"/>
          <w:lang w:val="ro-RO"/>
        </w:rPr>
      </w:pPr>
      <w:r w:rsidRPr="009E37B7">
        <w:rPr>
          <w:rFonts w:ascii="Times New Roman" w:eastAsia="Times New Roman" w:hAnsi="Times New Roman" w:cs="Times New Roman"/>
          <w:sz w:val="24"/>
          <w:szCs w:val="24"/>
          <w:lang w:val="ro-RO"/>
        </w:rPr>
        <w:t>activităţi desfăşurate în parcul mare al oraşului, vizitarea de obiective turistice pentru observarea naturii şi protejarea mediului</w:t>
      </w:r>
      <w:r w:rsidRPr="009E37B7">
        <w:rPr>
          <w:rFonts w:ascii="Times New Roman" w:eastAsia="Times New Roman" w:hAnsi="Times New Roman" w:cs="Times New Roman"/>
          <w:i/>
          <w:sz w:val="28"/>
          <w:szCs w:val="28"/>
          <w:lang w:val="ro-RO"/>
        </w:rPr>
        <w:t>.</w:t>
      </w:r>
    </w:p>
    <w:p w:rsidR="009E37B7" w:rsidRPr="009E37B7" w:rsidRDefault="009E37B7" w:rsidP="009E37B7">
      <w:pPr>
        <w:spacing w:after="0" w:line="240" w:lineRule="auto"/>
        <w:ind w:firstLine="567"/>
        <w:jc w:val="both"/>
        <w:rPr>
          <w:rFonts w:ascii="Times New Roman" w:eastAsia="Times New Roman" w:hAnsi="Times New Roman" w:cs="Times New Roman"/>
          <w:b/>
          <w:sz w:val="28"/>
          <w:szCs w:val="28"/>
          <w:lang w:val="ro-RO"/>
        </w:rPr>
      </w:pPr>
    </w:p>
    <w:p w:rsidR="009E37B7" w:rsidRPr="009E37B7" w:rsidRDefault="009E37B7" w:rsidP="009E37B7">
      <w:pPr>
        <w:spacing w:after="0" w:line="240" w:lineRule="auto"/>
        <w:ind w:firstLine="567"/>
        <w:rPr>
          <w:rFonts w:ascii="Times New Roman" w:eastAsia="Times New Roman" w:hAnsi="Times New Roman" w:cs="Times New Roman"/>
          <w:sz w:val="32"/>
          <w:szCs w:val="28"/>
          <w:lang w:val="ro-RO"/>
        </w:rPr>
      </w:pPr>
      <w:r w:rsidRPr="009E37B7">
        <w:rPr>
          <w:rFonts w:ascii="Times New Roman" w:eastAsia="Times New Roman" w:hAnsi="Times New Roman" w:cs="Times New Roman"/>
          <w:b/>
          <w:sz w:val="32"/>
          <w:szCs w:val="28"/>
          <w:lang w:val="ro-RO"/>
        </w:rPr>
        <w:t>Viziunea proiectului</w:t>
      </w:r>
      <w:r w:rsidRPr="009E37B7">
        <w:rPr>
          <w:rFonts w:ascii="Times New Roman" w:eastAsia="Times New Roman" w:hAnsi="Times New Roman" w:cs="Times New Roman"/>
          <w:sz w:val="32"/>
          <w:szCs w:val="28"/>
          <w:lang w:val="ro-RO"/>
        </w:rPr>
        <w:t>:</w:t>
      </w:r>
    </w:p>
    <w:p w:rsidR="009E37B7" w:rsidRPr="009E37B7" w:rsidRDefault="009E37B7" w:rsidP="009E37B7">
      <w:pPr>
        <w:numPr>
          <w:ilvl w:val="0"/>
          <w:numId w:val="8"/>
        </w:numPr>
        <w:spacing w:after="0" w:line="240" w:lineRule="auto"/>
        <w:ind w:firstLine="567"/>
        <w:rPr>
          <w:rFonts w:ascii="Times New Roman" w:eastAsia="Times New Roman" w:hAnsi="Times New Roman" w:cs="Times New Roman"/>
          <w:sz w:val="28"/>
          <w:szCs w:val="28"/>
          <w:lang w:val="ro-RO"/>
        </w:rPr>
      </w:pPr>
      <w:r w:rsidRPr="009E37B7">
        <w:rPr>
          <w:rFonts w:ascii="Times New Roman" w:eastAsia="Times New Roman" w:hAnsi="Times New Roman" w:cs="Times New Roman"/>
          <w:sz w:val="24"/>
          <w:szCs w:val="24"/>
          <w:lang w:val="ro-RO"/>
        </w:rPr>
        <w:t>diversificarea mijloacelor de formare continuă</w:t>
      </w:r>
      <w:r w:rsidRPr="009E37B7">
        <w:rPr>
          <w:rFonts w:ascii="Times New Roman" w:eastAsia="Times New Roman" w:hAnsi="Times New Roman" w:cs="Times New Roman"/>
          <w:sz w:val="28"/>
          <w:szCs w:val="28"/>
          <w:lang w:val="ro-RO"/>
        </w:rPr>
        <w:t>;</w:t>
      </w:r>
    </w:p>
    <w:p w:rsidR="009E37B7" w:rsidRPr="009E37B7" w:rsidRDefault="009E37B7" w:rsidP="009E37B7">
      <w:pPr>
        <w:numPr>
          <w:ilvl w:val="0"/>
          <w:numId w:val="8"/>
        </w:numPr>
        <w:spacing w:after="0" w:line="240" w:lineRule="auto"/>
        <w:ind w:firstLine="567"/>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popularizarea experienţei pozitive;</w:t>
      </w:r>
    </w:p>
    <w:p w:rsidR="009E37B7" w:rsidRPr="009E37B7" w:rsidRDefault="009E37B7" w:rsidP="009E37B7">
      <w:pPr>
        <w:numPr>
          <w:ilvl w:val="0"/>
          <w:numId w:val="8"/>
        </w:numPr>
        <w:spacing w:after="0" w:line="240" w:lineRule="auto"/>
        <w:ind w:firstLine="567"/>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implicarea tuturor furnizorilor de educaţie în promovarea intereselor copiilor;</w:t>
      </w:r>
    </w:p>
    <w:p w:rsidR="009E37B7" w:rsidRPr="009E37B7" w:rsidRDefault="009E37B7" w:rsidP="009E37B7">
      <w:pPr>
        <w:numPr>
          <w:ilvl w:val="0"/>
          <w:numId w:val="8"/>
        </w:numPr>
        <w:spacing w:after="0" w:line="240" w:lineRule="auto"/>
        <w:ind w:firstLine="567"/>
        <w:rPr>
          <w:rFonts w:ascii="Times New Roman" w:eastAsia="Times New Roman" w:hAnsi="Times New Roman" w:cs="Times New Roman"/>
          <w:sz w:val="28"/>
          <w:szCs w:val="28"/>
          <w:lang w:val="ro-RO"/>
        </w:rPr>
      </w:pPr>
      <w:r w:rsidRPr="009E37B7">
        <w:rPr>
          <w:rFonts w:ascii="Times New Roman" w:eastAsia="Times New Roman" w:hAnsi="Times New Roman" w:cs="Times New Roman"/>
          <w:sz w:val="24"/>
          <w:szCs w:val="24"/>
          <w:lang w:val="ro-RO"/>
        </w:rPr>
        <w:t>utilizarea resurselor materiale şi umane ale fiecărei unităţi</w:t>
      </w:r>
      <w:r w:rsidRPr="009E37B7">
        <w:rPr>
          <w:rFonts w:ascii="Times New Roman" w:eastAsia="Times New Roman" w:hAnsi="Times New Roman" w:cs="Times New Roman"/>
          <w:sz w:val="28"/>
          <w:szCs w:val="28"/>
          <w:lang w:val="ro-RO"/>
        </w:rPr>
        <w:t>.</w:t>
      </w:r>
    </w:p>
    <w:p w:rsidR="009E37B7" w:rsidRPr="009E37B7" w:rsidRDefault="009E37B7" w:rsidP="009E37B7">
      <w:pPr>
        <w:spacing w:after="0" w:line="240" w:lineRule="auto"/>
        <w:ind w:firstLine="567"/>
        <w:rPr>
          <w:rFonts w:ascii="Times New Roman" w:eastAsia="Times New Roman" w:hAnsi="Times New Roman" w:cs="Times New Roman"/>
          <w:sz w:val="28"/>
          <w:szCs w:val="28"/>
          <w:lang w:val="ro-RO"/>
        </w:rPr>
      </w:pPr>
    </w:p>
    <w:p w:rsidR="009E37B7" w:rsidRPr="009E37B7" w:rsidRDefault="009E37B7" w:rsidP="009E37B7">
      <w:pPr>
        <w:spacing w:after="0" w:line="240" w:lineRule="auto"/>
        <w:ind w:firstLine="567"/>
        <w:rPr>
          <w:rFonts w:ascii="Times New Roman" w:eastAsia="Times New Roman" w:hAnsi="Times New Roman" w:cs="Times New Roman"/>
          <w:b/>
          <w:sz w:val="32"/>
          <w:szCs w:val="28"/>
          <w:lang w:val="ro-RO"/>
        </w:rPr>
      </w:pPr>
      <w:r w:rsidRPr="009E37B7">
        <w:rPr>
          <w:rFonts w:ascii="Times New Roman" w:eastAsia="Times New Roman" w:hAnsi="Times New Roman" w:cs="Times New Roman"/>
          <w:b/>
          <w:sz w:val="32"/>
          <w:szCs w:val="28"/>
          <w:lang w:val="ro-RO"/>
        </w:rPr>
        <w:t>Misiunea proiectului:</w:t>
      </w:r>
    </w:p>
    <w:p w:rsidR="009E37B7" w:rsidRPr="009E37B7" w:rsidRDefault="009E37B7" w:rsidP="009E37B7">
      <w:pPr>
        <w:numPr>
          <w:ilvl w:val="0"/>
          <w:numId w:val="9"/>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se creează oportunităţi pentru educatoare în a-şi demonstra potenţialul şi aptitudinile profesionale;</w:t>
      </w:r>
    </w:p>
    <w:p w:rsidR="009E37B7" w:rsidRPr="009E37B7" w:rsidRDefault="009E37B7" w:rsidP="009E37B7">
      <w:pPr>
        <w:numPr>
          <w:ilvl w:val="0"/>
          <w:numId w:val="9"/>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se oferă educatoarelor schimbul deschis de opinii;</w:t>
      </w:r>
    </w:p>
    <w:p w:rsidR="009E37B7" w:rsidRPr="009E37B7" w:rsidRDefault="009E37B7" w:rsidP="009E37B7">
      <w:pPr>
        <w:numPr>
          <w:ilvl w:val="0"/>
          <w:numId w:val="9"/>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oferirea posibilităţii desfăşurării unor activităţi comune atractive în beneficiul atât al preşcolarilor cât şi al educatoarelor;</w:t>
      </w:r>
    </w:p>
    <w:p w:rsidR="009E37B7" w:rsidRPr="009E37B7" w:rsidRDefault="009E37B7" w:rsidP="009E37B7">
      <w:pPr>
        <w:spacing w:after="0" w:line="240" w:lineRule="auto"/>
        <w:ind w:firstLine="567"/>
        <w:rPr>
          <w:rFonts w:ascii="Times New Roman" w:eastAsia="Times New Roman" w:hAnsi="Times New Roman" w:cs="Times New Roman"/>
          <w:sz w:val="28"/>
          <w:szCs w:val="28"/>
          <w:lang w:val="ro-RO"/>
        </w:rPr>
      </w:pPr>
      <w:r w:rsidRPr="009E37B7">
        <w:rPr>
          <w:rFonts w:ascii="Times New Roman" w:eastAsia="Times New Roman" w:hAnsi="Times New Roman" w:cs="Times New Roman"/>
          <w:sz w:val="28"/>
          <w:szCs w:val="28"/>
          <w:lang w:val="ro-RO"/>
        </w:rPr>
        <w:t xml:space="preserve"> </w:t>
      </w:r>
    </w:p>
    <w:p w:rsidR="009E37B7" w:rsidRPr="009E37B7" w:rsidRDefault="009E37B7" w:rsidP="009E37B7">
      <w:pPr>
        <w:spacing w:after="0" w:line="240" w:lineRule="auto"/>
        <w:ind w:firstLine="567"/>
        <w:rPr>
          <w:rFonts w:ascii="Times New Roman" w:eastAsia="Times New Roman" w:hAnsi="Times New Roman" w:cs="Times New Roman"/>
          <w:b/>
          <w:sz w:val="32"/>
          <w:szCs w:val="28"/>
          <w:lang w:val="ro-RO"/>
        </w:rPr>
      </w:pPr>
      <w:r w:rsidRPr="009E37B7">
        <w:rPr>
          <w:rFonts w:ascii="Times New Roman" w:eastAsia="Times New Roman" w:hAnsi="Times New Roman" w:cs="Times New Roman"/>
          <w:b/>
          <w:sz w:val="32"/>
          <w:szCs w:val="28"/>
          <w:lang w:val="ro-RO"/>
        </w:rPr>
        <w:t>Resurse:</w:t>
      </w:r>
    </w:p>
    <w:p w:rsidR="009E37B7" w:rsidRPr="009E37B7" w:rsidRDefault="009E37B7" w:rsidP="009E37B7">
      <w:pPr>
        <w:numPr>
          <w:ilvl w:val="0"/>
          <w:numId w:val="10"/>
        </w:numPr>
        <w:spacing w:after="0" w:line="240" w:lineRule="auto"/>
        <w:ind w:firstLine="567"/>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umane – preşcolari , educatoare ,  persoane publice;</w:t>
      </w:r>
    </w:p>
    <w:p w:rsidR="009E37B7" w:rsidRPr="009E37B7" w:rsidRDefault="009E37B7" w:rsidP="009E37B7">
      <w:pPr>
        <w:numPr>
          <w:ilvl w:val="0"/>
          <w:numId w:val="10"/>
        </w:numPr>
        <w:spacing w:after="0" w:line="240" w:lineRule="auto"/>
        <w:ind w:firstLine="567"/>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materiale – casete , dischete , C.D. –uri, planşe, cărţi, fişe ilustrative, spaţiile de învăţământ ale celor două instituţii;</w:t>
      </w:r>
    </w:p>
    <w:p w:rsidR="009E37B7" w:rsidRPr="009E37B7" w:rsidRDefault="009E37B7" w:rsidP="009E37B7">
      <w:pPr>
        <w:numPr>
          <w:ilvl w:val="0"/>
          <w:numId w:val="10"/>
        </w:numPr>
        <w:spacing w:after="0" w:line="240" w:lineRule="auto"/>
        <w:ind w:firstLine="567"/>
        <w:rPr>
          <w:rFonts w:ascii="Times New Roman" w:eastAsia="Times New Roman" w:hAnsi="Times New Roman" w:cs="Times New Roman"/>
          <w:b/>
          <w:sz w:val="28"/>
          <w:szCs w:val="28"/>
          <w:lang w:val="ro-RO"/>
        </w:rPr>
      </w:pPr>
      <w:r w:rsidRPr="009E37B7">
        <w:rPr>
          <w:rFonts w:ascii="Times New Roman" w:eastAsia="Times New Roman" w:hAnsi="Times New Roman" w:cs="Times New Roman"/>
          <w:sz w:val="24"/>
          <w:szCs w:val="24"/>
          <w:lang w:val="ro-RO"/>
        </w:rPr>
        <w:t>financiare – proprii, sponsorizări, donaţii</w:t>
      </w:r>
      <w:r w:rsidRPr="009E37B7">
        <w:rPr>
          <w:rFonts w:ascii="Times New Roman" w:eastAsia="Times New Roman" w:hAnsi="Times New Roman" w:cs="Times New Roman"/>
          <w:sz w:val="28"/>
          <w:szCs w:val="28"/>
          <w:lang w:val="ro-RO"/>
        </w:rPr>
        <w:t>.</w:t>
      </w:r>
    </w:p>
    <w:p w:rsidR="009E37B7" w:rsidRPr="009E37B7" w:rsidRDefault="009E37B7" w:rsidP="009E37B7">
      <w:pPr>
        <w:spacing w:after="0" w:line="240" w:lineRule="auto"/>
        <w:ind w:firstLine="567"/>
        <w:rPr>
          <w:rFonts w:ascii="Times New Roman" w:eastAsia="Times New Roman" w:hAnsi="Times New Roman" w:cs="Times New Roman"/>
          <w:b/>
          <w:sz w:val="28"/>
          <w:szCs w:val="28"/>
          <w:lang w:val="ro-RO"/>
        </w:rPr>
      </w:pPr>
    </w:p>
    <w:p w:rsidR="009E37B7" w:rsidRPr="009E37B7" w:rsidRDefault="009E37B7" w:rsidP="009E37B7">
      <w:pPr>
        <w:spacing w:after="0" w:line="240" w:lineRule="auto"/>
        <w:ind w:firstLine="567"/>
        <w:rPr>
          <w:rFonts w:ascii="Times New Roman" w:eastAsia="Times New Roman" w:hAnsi="Times New Roman" w:cs="Times New Roman"/>
          <w:sz w:val="32"/>
          <w:szCs w:val="28"/>
          <w:lang w:val="ro-RO"/>
        </w:rPr>
      </w:pPr>
      <w:r w:rsidRPr="009E37B7">
        <w:rPr>
          <w:rFonts w:ascii="Times New Roman" w:eastAsia="Times New Roman" w:hAnsi="Times New Roman" w:cs="Times New Roman"/>
          <w:b/>
          <w:sz w:val="32"/>
          <w:szCs w:val="28"/>
          <w:lang w:val="ro-RO"/>
        </w:rPr>
        <w:t>Strategii de dezvoltare</w:t>
      </w:r>
      <w:r w:rsidRPr="009E37B7">
        <w:rPr>
          <w:rFonts w:ascii="Times New Roman" w:eastAsia="Times New Roman" w:hAnsi="Times New Roman" w:cs="Times New Roman"/>
          <w:sz w:val="32"/>
          <w:szCs w:val="28"/>
          <w:lang w:val="ro-RO"/>
        </w:rPr>
        <w:t xml:space="preserve"> :</w:t>
      </w:r>
    </w:p>
    <w:p w:rsidR="009E37B7" w:rsidRPr="009E37B7" w:rsidRDefault="009E37B7" w:rsidP="009E37B7">
      <w:pPr>
        <w:numPr>
          <w:ilvl w:val="0"/>
          <w:numId w:val="13"/>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investiţia în resurse umane competente, dornice de autodepăşire;</w:t>
      </w:r>
    </w:p>
    <w:p w:rsidR="009E37B7" w:rsidRPr="009E37B7" w:rsidRDefault="009E37B7" w:rsidP="009E37B7">
      <w:pPr>
        <w:numPr>
          <w:ilvl w:val="0"/>
          <w:numId w:val="13"/>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dezvoltarea profesională a educatoarelor ;</w:t>
      </w:r>
    </w:p>
    <w:p w:rsidR="009E37B7" w:rsidRPr="009E37B7" w:rsidRDefault="009E37B7" w:rsidP="009E37B7">
      <w:pPr>
        <w:numPr>
          <w:ilvl w:val="0"/>
          <w:numId w:val="13"/>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dezvoltarea unui învăţământ modern, deschis, flexibil;</w:t>
      </w:r>
    </w:p>
    <w:p w:rsidR="009E37B7" w:rsidRPr="009E37B7" w:rsidRDefault="009E37B7" w:rsidP="009E37B7">
      <w:pPr>
        <w:numPr>
          <w:ilvl w:val="0"/>
          <w:numId w:val="13"/>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iniţierea colaborării şi prieteniei între copii şi educatoare din climate sociale diferite;</w:t>
      </w:r>
    </w:p>
    <w:p w:rsidR="009E37B7" w:rsidRPr="009E37B7" w:rsidRDefault="009E37B7" w:rsidP="009E37B7">
      <w:pPr>
        <w:numPr>
          <w:ilvl w:val="0"/>
          <w:numId w:val="14"/>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evaluarea comportamentelor copiilor pe parcursul activităţilor ;</w:t>
      </w:r>
    </w:p>
    <w:p w:rsidR="009E37B7" w:rsidRPr="009E37B7" w:rsidRDefault="009E37B7" w:rsidP="009E37B7">
      <w:pPr>
        <w:numPr>
          <w:ilvl w:val="0"/>
          <w:numId w:val="14"/>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evaluarea atitudinii educatoarelor faţă de realizarea acestui demers partenerial;</w:t>
      </w:r>
    </w:p>
    <w:p w:rsidR="009E37B7" w:rsidRPr="009E37B7" w:rsidRDefault="009E37B7" w:rsidP="009E37B7">
      <w:pPr>
        <w:numPr>
          <w:ilvl w:val="0"/>
          <w:numId w:val="14"/>
        </w:num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abordarea unui management axat pe îmbunătăţirea continuă a conţinuturilor educative şi a strategiilor de realizare a proiectului.</w:t>
      </w:r>
    </w:p>
    <w:p w:rsidR="009E37B7" w:rsidRDefault="009E37B7" w:rsidP="009E37B7">
      <w:pPr>
        <w:spacing w:after="0" w:line="240" w:lineRule="auto"/>
        <w:ind w:firstLine="567"/>
        <w:jc w:val="both"/>
        <w:rPr>
          <w:rFonts w:ascii="Times New Roman" w:eastAsia="Times New Roman" w:hAnsi="Times New Roman" w:cs="Times New Roman"/>
          <w:sz w:val="28"/>
          <w:szCs w:val="28"/>
          <w:lang w:val="ro-RO"/>
        </w:rPr>
      </w:pPr>
    </w:p>
    <w:p w:rsidR="00011546" w:rsidRPr="009E37B7" w:rsidRDefault="00011546" w:rsidP="009E37B7">
      <w:pPr>
        <w:spacing w:after="0" w:line="240" w:lineRule="auto"/>
        <w:ind w:firstLine="567"/>
        <w:jc w:val="both"/>
        <w:rPr>
          <w:rFonts w:ascii="Times New Roman" w:eastAsia="Times New Roman" w:hAnsi="Times New Roman" w:cs="Times New Roman"/>
          <w:sz w:val="28"/>
          <w:szCs w:val="28"/>
          <w:lang w:val="ro-RO"/>
        </w:rPr>
      </w:pPr>
    </w:p>
    <w:p w:rsidR="009E37B7" w:rsidRPr="009E37B7" w:rsidRDefault="009E37B7" w:rsidP="009E37B7">
      <w:pPr>
        <w:spacing w:after="0" w:line="240" w:lineRule="auto"/>
        <w:ind w:firstLine="567"/>
        <w:rPr>
          <w:rFonts w:ascii="Times New Roman" w:eastAsia="Times New Roman" w:hAnsi="Times New Roman" w:cs="Times New Roman"/>
          <w:b/>
          <w:sz w:val="32"/>
          <w:szCs w:val="28"/>
          <w:lang w:val="ro-RO"/>
        </w:rPr>
      </w:pPr>
      <w:r w:rsidRPr="009E37B7">
        <w:rPr>
          <w:rFonts w:ascii="Times New Roman" w:eastAsia="Times New Roman" w:hAnsi="Times New Roman" w:cs="Times New Roman"/>
          <w:b/>
          <w:sz w:val="32"/>
          <w:szCs w:val="28"/>
          <w:lang w:val="ro-RO"/>
        </w:rPr>
        <w:lastRenderedPageBreak/>
        <w:t>Prognoza activităţilor în parteneriat:</w:t>
      </w: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u w:val="single"/>
          <w:lang w:val="ro-RO"/>
        </w:rPr>
      </w:pPr>
      <w:r w:rsidRPr="009E37B7">
        <w:rPr>
          <w:rFonts w:ascii="Times New Roman" w:eastAsia="Times New Roman" w:hAnsi="Times New Roman" w:cs="Times New Roman"/>
          <w:sz w:val="24"/>
          <w:szCs w:val="24"/>
          <w:u w:val="single"/>
          <w:lang w:val="ro-RO"/>
        </w:rPr>
        <w:t>Proiectare:</w:t>
      </w:r>
    </w:p>
    <w:p w:rsidR="009E37B7" w:rsidRPr="009E37B7" w:rsidRDefault="009E37B7" w:rsidP="009E37B7">
      <w:pPr>
        <w:numPr>
          <w:ilvl w:val="0"/>
          <w:numId w:val="15"/>
        </w:numPr>
        <w:spacing w:after="0" w:line="240" w:lineRule="auto"/>
        <w:ind w:firstLine="567"/>
        <w:jc w:val="both"/>
        <w:rPr>
          <w:rFonts w:ascii="Times New Roman" w:eastAsia="Times New Roman" w:hAnsi="Times New Roman" w:cs="Times New Roman"/>
          <w:sz w:val="24"/>
          <w:szCs w:val="24"/>
          <w:u w:val="single"/>
          <w:lang w:val="ro-RO"/>
        </w:rPr>
      </w:pPr>
      <w:r w:rsidRPr="009E37B7">
        <w:rPr>
          <w:rFonts w:ascii="Times New Roman" w:eastAsia="Times New Roman" w:hAnsi="Times New Roman" w:cs="Times New Roman"/>
          <w:sz w:val="24"/>
          <w:szCs w:val="24"/>
          <w:lang w:val="ro-RO"/>
        </w:rPr>
        <w:t xml:space="preserve"> întocmirea proiectului de parteneriat;</w:t>
      </w:r>
    </w:p>
    <w:p w:rsidR="009E37B7" w:rsidRPr="009E37B7" w:rsidRDefault="009E37B7" w:rsidP="009E37B7">
      <w:pPr>
        <w:numPr>
          <w:ilvl w:val="0"/>
          <w:numId w:val="15"/>
        </w:numPr>
        <w:spacing w:after="0" w:line="240" w:lineRule="auto"/>
        <w:ind w:firstLine="567"/>
        <w:jc w:val="both"/>
        <w:rPr>
          <w:rFonts w:ascii="Times New Roman" w:eastAsia="Times New Roman" w:hAnsi="Times New Roman" w:cs="Times New Roman"/>
          <w:sz w:val="24"/>
          <w:szCs w:val="24"/>
          <w:u w:val="single"/>
          <w:lang w:val="ro-RO"/>
        </w:rPr>
      </w:pPr>
      <w:r w:rsidRPr="009E37B7">
        <w:rPr>
          <w:rFonts w:ascii="Times New Roman" w:eastAsia="Times New Roman" w:hAnsi="Times New Roman" w:cs="Times New Roman"/>
          <w:sz w:val="24"/>
          <w:szCs w:val="24"/>
          <w:lang w:val="ro-RO"/>
        </w:rPr>
        <w:t xml:space="preserve"> întocmirea calendarului derulării acţiunilor;</w:t>
      </w:r>
    </w:p>
    <w:p w:rsidR="009E37B7" w:rsidRPr="009E37B7" w:rsidRDefault="009E37B7" w:rsidP="009E37B7">
      <w:pPr>
        <w:numPr>
          <w:ilvl w:val="0"/>
          <w:numId w:val="15"/>
        </w:numPr>
        <w:spacing w:after="0" w:line="240" w:lineRule="auto"/>
        <w:ind w:firstLine="567"/>
        <w:jc w:val="both"/>
        <w:rPr>
          <w:rFonts w:ascii="Times New Roman" w:eastAsia="Times New Roman" w:hAnsi="Times New Roman" w:cs="Times New Roman"/>
          <w:sz w:val="24"/>
          <w:szCs w:val="24"/>
          <w:u w:val="single"/>
          <w:lang w:val="ro-RO"/>
        </w:rPr>
      </w:pPr>
      <w:r w:rsidRPr="009E37B7">
        <w:rPr>
          <w:rFonts w:ascii="Times New Roman" w:eastAsia="Times New Roman" w:hAnsi="Times New Roman" w:cs="Times New Roman"/>
          <w:sz w:val="24"/>
          <w:szCs w:val="24"/>
          <w:lang w:val="ro-RO"/>
        </w:rPr>
        <w:t>popularizarea proiectului de parteneriat;</w:t>
      </w:r>
    </w:p>
    <w:p w:rsidR="009E37B7" w:rsidRPr="009E37B7" w:rsidRDefault="009E37B7" w:rsidP="009E37B7">
      <w:pPr>
        <w:numPr>
          <w:ilvl w:val="0"/>
          <w:numId w:val="15"/>
        </w:numPr>
        <w:spacing w:after="0" w:line="240" w:lineRule="auto"/>
        <w:ind w:firstLine="567"/>
        <w:jc w:val="both"/>
        <w:rPr>
          <w:rFonts w:ascii="Times New Roman" w:eastAsia="Times New Roman" w:hAnsi="Times New Roman" w:cs="Times New Roman"/>
          <w:sz w:val="24"/>
          <w:szCs w:val="24"/>
          <w:u w:val="single"/>
          <w:lang w:val="ro-RO"/>
        </w:rPr>
      </w:pPr>
      <w:r w:rsidRPr="009E37B7">
        <w:rPr>
          <w:rFonts w:ascii="Times New Roman" w:eastAsia="Times New Roman" w:hAnsi="Times New Roman" w:cs="Times New Roman"/>
          <w:sz w:val="24"/>
          <w:szCs w:val="24"/>
          <w:lang w:val="ro-RO"/>
        </w:rPr>
        <w:t>întocmirea proiectelor pentru activităţi şi pregătirea activităţilor  demonstrative.</w:t>
      </w: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u w:val="single"/>
          <w:lang w:val="ro-RO"/>
        </w:rPr>
      </w:pP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u w:val="single"/>
          <w:lang w:val="ro-RO"/>
        </w:rPr>
      </w:pPr>
      <w:r w:rsidRPr="009E37B7">
        <w:rPr>
          <w:rFonts w:ascii="Times New Roman" w:eastAsia="Times New Roman" w:hAnsi="Times New Roman" w:cs="Times New Roman"/>
          <w:sz w:val="24"/>
          <w:szCs w:val="24"/>
          <w:u w:val="single"/>
          <w:lang w:val="ro-RO"/>
        </w:rPr>
        <w:t>Formare, dezvoltare profesională şi personală:</w:t>
      </w: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sz w:val="24"/>
          <w:szCs w:val="24"/>
          <w:lang w:val="ro-RO"/>
        </w:rPr>
        <w:t>Educatoarele vor contribui cu toate resursele lor profesionale la reuşita şi eficientizarea proiectului de parteneriat prin studiu individual,  pavoazarea grupelor, informarea părinţilor despre acţiunile proiectului, pregătirea produselor pentru informare, desfăşurarea de activităţi demonstrative, întâlniri informative şi consultative.</w:t>
      </w:r>
    </w:p>
    <w:p w:rsidR="009E37B7" w:rsidRPr="009E37B7" w:rsidRDefault="009E37B7" w:rsidP="009E37B7">
      <w:pPr>
        <w:spacing w:after="0" w:line="240" w:lineRule="auto"/>
        <w:ind w:firstLine="567"/>
        <w:rPr>
          <w:rFonts w:ascii="Times New Roman" w:eastAsia="Times New Roman" w:hAnsi="Times New Roman" w:cs="Times New Roman"/>
          <w:sz w:val="24"/>
          <w:szCs w:val="24"/>
          <w:lang w:val="ro-RO"/>
        </w:rPr>
      </w:pPr>
    </w:p>
    <w:p w:rsidR="009E37B7" w:rsidRPr="009E37B7" w:rsidRDefault="009E37B7" w:rsidP="009E37B7">
      <w:pPr>
        <w:spacing w:after="0" w:line="240" w:lineRule="auto"/>
        <w:ind w:firstLine="567"/>
        <w:rPr>
          <w:rFonts w:ascii="Times New Roman" w:eastAsia="Times New Roman" w:hAnsi="Times New Roman" w:cs="Times New Roman"/>
          <w:b/>
          <w:sz w:val="32"/>
          <w:szCs w:val="28"/>
          <w:lang w:val="ro-RO"/>
        </w:rPr>
      </w:pPr>
      <w:r w:rsidRPr="009E37B7">
        <w:rPr>
          <w:rFonts w:ascii="Times New Roman" w:eastAsia="Times New Roman" w:hAnsi="Times New Roman" w:cs="Times New Roman"/>
          <w:b/>
          <w:sz w:val="32"/>
          <w:szCs w:val="28"/>
          <w:lang w:val="ro-RO"/>
        </w:rPr>
        <w:t>Evaluarea internă:</w:t>
      </w:r>
    </w:p>
    <w:p w:rsidR="009E37B7" w:rsidRPr="009E37B7" w:rsidRDefault="009E37B7" w:rsidP="009E37B7">
      <w:pPr>
        <w:numPr>
          <w:ilvl w:val="0"/>
          <w:numId w:val="16"/>
        </w:numPr>
        <w:spacing w:after="0" w:line="240" w:lineRule="auto"/>
        <w:ind w:firstLine="567"/>
        <w:jc w:val="both"/>
        <w:rPr>
          <w:rFonts w:ascii="Times New Roman" w:eastAsia="Times New Roman" w:hAnsi="Times New Roman" w:cs="Times New Roman"/>
          <w:b/>
          <w:sz w:val="24"/>
          <w:szCs w:val="24"/>
          <w:lang w:val="ro-RO"/>
        </w:rPr>
      </w:pPr>
      <w:proofErr w:type="spellStart"/>
      <w:r w:rsidRPr="009E37B7">
        <w:rPr>
          <w:rFonts w:ascii="Times New Roman" w:eastAsia="Times New Roman" w:hAnsi="Times New Roman" w:cs="Times New Roman"/>
          <w:sz w:val="24"/>
          <w:szCs w:val="24"/>
        </w:rPr>
        <w:t>rapoarte</w:t>
      </w:r>
      <w:proofErr w:type="spellEnd"/>
      <w:r w:rsidRPr="009E37B7">
        <w:rPr>
          <w:rFonts w:ascii="Times New Roman" w:eastAsia="Times New Roman" w:hAnsi="Times New Roman" w:cs="Times New Roman"/>
          <w:sz w:val="24"/>
          <w:szCs w:val="24"/>
        </w:rPr>
        <w:t xml:space="preserve"> ale </w:t>
      </w:r>
      <w:proofErr w:type="spellStart"/>
      <w:r w:rsidRPr="009E37B7">
        <w:rPr>
          <w:rFonts w:ascii="Times New Roman" w:eastAsia="Times New Roman" w:hAnsi="Times New Roman" w:cs="Times New Roman"/>
          <w:sz w:val="24"/>
          <w:szCs w:val="24"/>
        </w:rPr>
        <w:t>celor</w:t>
      </w:r>
      <w:proofErr w:type="spellEnd"/>
      <w:r w:rsidRPr="009E37B7">
        <w:rPr>
          <w:rFonts w:ascii="Times New Roman" w:eastAsia="Times New Roman" w:hAnsi="Times New Roman" w:cs="Times New Roman"/>
          <w:sz w:val="24"/>
          <w:szCs w:val="24"/>
        </w:rPr>
        <w:t xml:space="preserve"> </w:t>
      </w:r>
      <w:proofErr w:type="spellStart"/>
      <w:r w:rsidRPr="009E37B7">
        <w:rPr>
          <w:rFonts w:ascii="Times New Roman" w:eastAsia="Times New Roman" w:hAnsi="Times New Roman" w:cs="Times New Roman"/>
          <w:sz w:val="24"/>
          <w:szCs w:val="24"/>
        </w:rPr>
        <w:t>două</w:t>
      </w:r>
      <w:proofErr w:type="spellEnd"/>
      <w:r w:rsidRPr="009E37B7">
        <w:rPr>
          <w:rFonts w:ascii="Times New Roman" w:eastAsia="Times New Roman" w:hAnsi="Times New Roman" w:cs="Times New Roman"/>
          <w:sz w:val="24"/>
          <w:szCs w:val="24"/>
        </w:rPr>
        <w:t xml:space="preserve"> </w:t>
      </w:r>
      <w:proofErr w:type="spellStart"/>
      <w:r w:rsidRPr="009E37B7">
        <w:rPr>
          <w:rFonts w:ascii="Times New Roman" w:eastAsia="Times New Roman" w:hAnsi="Times New Roman" w:cs="Times New Roman"/>
          <w:sz w:val="24"/>
          <w:szCs w:val="24"/>
        </w:rPr>
        <w:t>echipe</w:t>
      </w:r>
      <w:proofErr w:type="spellEnd"/>
      <w:r w:rsidRPr="009E37B7">
        <w:rPr>
          <w:rFonts w:ascii="Times New Roman" w:eastAsia="Times New Roman" w:hAnsi="Times New Roman" w:cs="Times New Roman"/>
          <w:sz w:val="24"/>
          <w:szCs w:val="24"/>
        </w:rPr>
        <w:t xml:space="preserve"> </w:t>
      </w:r>
      <w:proofErr w:type="spellStart"/>
      <w:r w:rsidRPr="009E37B7">
        <w:rPr>
          <w:rFonts w:ascii="Times New Roman" w:eastAsia="Times New Roman" w:hAnsi="Times New Roman" w:cs="Times New Roman"/>
          <w:sz w:val="24"/>
          <w:szCs w:val="24"/>
        </w:rPr>
        <w:t>referitoare</w:t>
      </w:r>
      <w:proofErr w:type="spellEnd"/>
      <w:r w:rsidRPr="009E37B7">
        <w:rPr>
          <w:rFonts w:ascii="Times New Roman" w:eastAsia="Times New Roman" w:hAnsi="Times New Roman" w:cs="Times New Roman"/>
          <w:sz w:val="24"/>
          <w:szCs w:val="24"/>
        </w:rPr>
        <w:t xml:space="preserve"> la </w:t>
      </w:r>
      <w:proofErr w:type="spellStart"/>
      <w:r w:rsidRPr="009E37B7">
        <w:rPr>
          <w:rFonts w:ascii="Times New Roman" w:eastAsia="Times New Roman" w:hAnsi="Times New Roman" w:cs="Times New Roman"/>
          <w:sz w:val="24"/>
          <w:szCs w:val="24"/>
        </w:rPr>
        <w:t>impactul</w:t>
      </w:r>
      <w:proofErr w:type="spellEnd"/>
      <w:r w:rsidRPr="009E37B7">
        <w:rPr>
          <w:rFonts w:ascii="Times New Roman" w:eastAsia="Times New Roman" w:hAnsi="Times New Roman" w:cs="Times New Roman"/>
          <w:sz w:val="24"/>
          <w:szCs w:val="24"/>
        </w:rPr>
        <w:t xml:space="preserve"> </w:t>
      </w:r>
      <w:proofErr w:type="spellStart"/>
      <w:r w:rsidRPr="009E37B7">
        <w:rPr>
          <w:rFonts w:ascii="Times New Roman" w:eastAsia="Times New Roman" w:hAnsi="Times New Roman" w:cs="Times New Roman"/>
          <w:sz w:val="24"/>
          <w:szCs w:val="24"/>
        </w:rPr>
        <w:t>pe</w:t>
      </w:r>
      <w:proofErr w:type="spellEnd"/>
      <w:r w:rsidRPr="009E37B7">
        <w:rPr>
          <w:rFonts w:ascii="Times New Roman" w:eastAsia="Times New Roman" w:hAnsi="Times New Roman" w:cs="Times New Roman"/>
          <w:sz w:val="24"/>
          <w:szCs w:val="24"/>
        </w:rPr>
        <w:t xml:space="preserve"> care l-a </w:t>
      </w:r>
      <w:proofErr w:type="spellStart"/>
      <w:r w:rsidRPr="009E37B7">
        <w:rPr>
          <w:rFonts w:ascii="Times New Roman" w:eastAsia="Times New Roman" w:hAnsi="Times New Roman" w:cs="Times New Roman"/>
          <w:sz w:val="24"/>
          <w:szCs w:val="24"/>
        </w:rPr>
        <w:t>avut</w:t>
      </w:r>
      <w:proofErr w:type="spellEnd"/>
      <w:r w:rsidRPr="009E37B7">
        <w:rPr>
          <w:rFonts w:ascii="Times New Roman" w:eastAsia="Times New Roman" w:hAnsi="Times New Roman" w:cs="Times New Roman"/>
          <w:sz w:val="24"/>
          <w:szCs w:val="24"/>
        </w:rPr>
        <w:t xml:space="preserve"> </w:t>
      </w:r>
      <w:proofErr w:type="spellStart"/>
      <w:r w:rsidRPr="009E37B7">
        <w:rPr>
          <w:rFonts w:ascii="Times New Roman" w:eastAsia="Times New Roman" w:hAnsi="Times New Roman" w:cs="Times New Roman"/>
          <w:sz w:val="24"/>
          <w:szCs w:val="24"/>
        </w:rPr>
        <w:t>parteneriatul</w:t>
      </w:r>
      <w:proofErr w:type="spellEnd"/>
      <w:r w:rsidRPr="009E37B7">
        <w:rPr>
          <w:rFonts w:ascii="Times New Roman" w:eastAsia="Times New Roman" w:hAnsi="Times New Roman" w:cs="Times New Roman"/>
          <w:sz w:val="24"/>
          <w:szCs w:val="24"/>
        </w:rPr>
        <w:t>;</w:t>
      </w:r>
    </w:p>
    <w:p w:rsidR="009E37B7" w:rsidRPr="009E37B7" w:rsidRDefault="009E37B7" w:rsidP="009E37B7">
      <w:pPr>
        <w:numPr>
          <w:ilvl w:val="0"/>
          <w:numId w:val="16"/>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 xml:space="preserve"> analiza fişelor de impact şi centralizarea datelor obţinute;</w:t>
      </w:r>
    </w:p>
    <w:p w:rsidR="009E37B7" w:rsidRPr="009E37B7" w:rsidRDefault="009E37B7" w:rsidP="009E37B7">
      <w:pPr>
        <w:numPr>
          <w:ilvl w:val="0"/>
          <w:numId w:val="16"/>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 xml:space="preserve"> aprecieri finale.</w:t>
      </w:r>
    </w:p>
    <w:p w:rsidR="009E37B7" w:rsidRPr="009E37B7" w:rsidRDefault="009E37B7" w:rsidP="009E37B7">
      <w:pPr>
        <w:spacing w:after="0" w:line="240" w:lineRule="auto"/>
        <w:ind w:firstLine="567"/>
        <w:jc w:val="both"/>
        <w:rPr>
          <w:rFonts w:ascii="Times New Roman" w:eastAsia="Times New Roman" w:hAnsi="Times New Roman" w:cs="Times New Roman"/>
          <w:sz w:val="28"/>
          <w:szCs w:val="28"/>
          <w:lang w:val="ro-RO"/>
        </w:rPr>
      </w:pPr>
      <w:r w:rsidRPr="009E37B7">
        <w:rPr>
          <w:rFonts w:ascii="Times New Roman" w:eastAsia="Times New Roman" w:hAnsi="Times New Roman" w:cs="Times New Roman"/>
          <w:sz w:val="28"/>
          <w:szCs w:val="28"/>
          <w:lang w:val="ro-RO"/>
        </w:rPr>
        <w:t xml:space="preserve">      </w:t>
      </w:r>
    </w:p>
    <w:p w:rsidR="009E37B7" w:rsidRPr="009E37B7" w:rsidRDefault="009E37B7" w:rsidP="009E37B7">
      <w:pPr>
        <w:spacing w:after="0" w:line="240" w:lineRule="auto"/>
        <w:ind w:firstLine="567"/>
        <w:rPr>
          <w:rFonts w:ascii="Times New Roman" w:eastAsia="Times New Roman" w:hAnsi="Times New Roman" w:cs="Times New Roman"/>
          <w:b/>
          <w:sz w:val="32"/>
          <w:szCs w:val="28"/>
          <w:lang w:val="ro-RO"/>
        </w:rPr>
      </w:pPr>
      <w:r w:rsidRPr="009E37B7">
        <w:rPr>
          <w:rFonts w:ascii="Times New Roman" w:eastAsia="Times New Roman" w:hAnsi="Times New Roman" w:cs="Times New Roman"/>
          <w:b/>
          <w:sz w:val="32"/>
          <w:szCs w:val="28"/>
          <w:lang w:val="ro-RO"/>
        </w:rPr>
        <w:t>Evaluare externă :</w:t>
      </w:r>
    </w:p>
    <w:p w:rsidR="009E37B7" w:rsidRPr="009E37B7" w:rsidRDefault="009E37B7" w:rsidP="009E37B7">
      <w:pPr>
        <w:numPr>
          <w:ilvl w:val="0"/>
          <w:numId w:val="17"/>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întocmire unui Raport de evaluare a activităţii desfăşurate în cadrul proiectului de parteneriat;</w:t>
      </w:r>
    </w:p>
    <w:p w:rsidR="009E37B7" w:rsidRPr="009E37B7" w:rsidRDefault="009E37B7" w:rsidP="009E37B7">
      <w:pPr>
        <w:numPr>
          <w:ilvl w:val="0"/>
          <w:numId w:val="17"/>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expunerea Raportului în cadrul Comisiei Metodice şi a Cercului Pedagogic;</w:t>
      </w:r>
    </w:p>
    <w:p w:rsidR="009E37B7" w:rsidRPr="009E37B7" w:rsidRDefault="009E37B7" w:rsidP="009E37B7">
      <w:pPr>
        <w:numPr>
          <w:ilvl w:val="0"/>
          <w:numId w:val="17"/>
        </w:numPr>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 xml:space="preserve"> mediatizarea în presa locală.</w:t>
      </w:r>
    </w:p>
    <w:p w:rsidR="009E37B7" w:rsidRPr="009E37B7" w:rsidRDefault="009E37B7" w:rsidP="009E37B7">
      <w:pPr>
        <w:spacing w:after="0" w:line="240" w:lineRule="auto"/>
        <w:ind w:firstLine="567"/>
        <w:jc w:val="both"/>
        <w:rPr>
          <w:rFonts w:ascii="Times New Roman" w:eastAsia="Times New Roman" w:hAnsi="Times New Roman" w:cs="Times New Roman"/>
          <w:sz w:val="24"/>
          <w:szCs w:val="24"/>
          <w:lang w:val="ro-RO"/>
        </w:rPr>
      </w:pPr>
      <w:r w:rsidRPr="009E37B7">
        <w:rPr>
          <w:rFonts w:ascii="Times New Roman" w:eastAsia="Times New Roman" w:hAnsi="Times New Roman" w:cs="Times New Roman"/>
          <w:b/>
          <w:sz w:val="32"/>
          <w:szCs w:val="28"/>
          <w:lang w:val="ro-RO"/>
        </w:rPr>
        <w:t>Procese de comunicare</w:t>
      </w:r>
      <w:r w:rsidRPr="009E37B7">
        <w:rPr>
          <w:rFonts w:ascii="Times New Roman" w:eastAsia="Times New Roman" w:hAnsi="Times New Roman" w:cs="Times New Roman"/>
          <w:b/>
          <w:sz w:val="28"/>
          <w:szCs w:val="28"/>
          <w:lang w:val="ro-RO"/>
        </w:rPr>
        <w:t xml:space="preserve">: </w:t>
      </w:r>
      <w:r w:rsidRPr="009E37B7">
        <w:rPr>
          <w:rFonts w:ascii="Times New Roman" w:eastAsia="Times New Roman" w:hAnsi="Times New Roman" w:cs="Times New Roman"/>
          <w:sz w:val="24"/>
          <w:szCs w:val="24"/>
          <w:lang w:val="ro-RO"/>
        </w:rPr>
        <w:t>prin e-mail, facebook, telefon, poştă, vizite reciproce între cele două unităţi.</w:t>
      </w:r>
    </w:p>
    <w:p w:rsidR="009E37B7" w:rsidRPr="009E37B7" w:rsidRDefault="009E37B7" w:rsidP="009E37B7">
      <w:pPr>
        <w:spacing w:after="0" w:line="240" w:lineRule="auto"/>
        <w:ind w:firstLine="567"/>
        <w:rPr>
          <w:rFonts w:ascii="Times New Roman" w:eastAsia="Times New Roman" w:hAnsi="Times New Roman" w:cs="Times New Roman"/>
          <w:b/>
          <w:sz w:val="28"/>
          <w:szCs w:val="28"/>
          <w:lang w:val="ro-RO"/>
        </w:rPr>
      </w:pPr>
    </w:p>
    <w:p w:rsidR="009E37B7" w:rsidRPr="009E37B7" w:rsidRDefault="009E37B7" w:rsidP="009E37B7">
      <w:pPr>
        <w:spacing w:after="0" w:line="240" w:lineRule="auto"/>
        <w:ind w:firstLine="567"/>
        <w:rPr>
          <w:rFonts w:ascii="Times New Roman" w:eastAsia="Times New Roman" w:hAnsi="Times New Roman" w:cs="Times New Roman"/>
          <w:b/>
          <w:sz w:val="28"/>
          <w:szCs w:val="28"/>
          <w:lang w:val="ro-RO"/>
        </w:rPr>
      </w:pPr>
      <w:r w:rsidRPr="009E37B7">
        <w:rPr>
          <w:rFonts w:ascii="Times New Roman" w:eastAsia="Times New Roman" w:hAnsi="Times New Roman" w:cs="Times New Roman"/>
          <w:b/>
          <w:sz w:val="32"/>
          <w:szCs w:val="28"/>
          <w:lang w:val="ro-RO"/>
        </w:rPr>
        <w:t>Surse de informare</w:t>
      </w:r>
      <w:r w:rsidRPr="009E37B7">
        <w:rPr>
          <w:rFonts w:ascii="Times New Roman" w:eastAsia="Times New Roman" w:hAnsi="Times New Roman" w:cs="Times New Roman"/>
          <w:b/>
          <w:sz w:val="28"/>
          <w:szCs w:val="28"/>
          <w:lang w:val="ro-RO"/>
        </w:rPr>
        <w:t>:</w:t>
      </w:r>
    </w:p>
    <w:p w:rsidR="009E37B7" w:rsidRPr="009E37B7" w:rsidRDefault="009E37B7" w:rsidP="009E37B7">
      <w:pPr>
        <w:numPr>
          <w:ilvl w:val="0"/>
          <w:numId w:val="12"/>
        </w:numPr>
        <w:spacing w:after="0" w:line="240" w:lineRule="auto"/>
        <w:ind w:firstLine="567"/>
        <w:jc w:val="both"/>
        <w:rPr>
          <w:rFonts w:ascii="Times New Roman" w:eastAsia="Times New Roman" w:hAnsi="Times New Roman" w:cs="Times New Roman"/>
          <w:i/>
          <w:sz w:val="24"/>
          <w:szCs w:val="24"/>
          <w:lang w:val="pt-BR"/>
        </w:rPr>
      </w:pPr>
      <w:r w:rsidRPr="009E37B7">
        <w:rPr>
          <w:rFonts w:ascii="Times New Roman" w:eastAsia="Times New Roman" w:hAnsi="Times New Roman" w:cs="Times New Roman"/>
          <w:i/>
          <w:sz w:val="24"/>
          <w:szCs w:val="24"/>
          <w:lang w:val="pt-BR"/>
        </w:rPr>
        <w:t xml:space="preserve">Programa activităţilor instructiv-educative din grădiniţă, </w:t>
      </w:r>
      <w:r w:rsidRPr="009E37B7">
        <w:rPr>
          <w:rFonts w:ascii="Times New Roman" w:eastAsia="Times New Roman" w:hAnsi="Times New Roman" w:cs="Times New Roman"/>
          <w:sz w:val="24"/>
          <w:szCs w:val="24"/>
          <w:lang w:val="pt-BR"/>
        </w:rPr>
        <w:t>MEC, 2005.</w:t>
      </w:r>
    </w:p>
    <w:p w:rsidR="009E37B7" w:rsidRPr="009E37B7" w:rsidRDefault="009E37B7" w:rsidP="009E37B7">
      <w:pPr>
        <w:numPr>
          <w:ilvl w:val="0"/>
          <w:numId w:val="12"/>
        </w:numPr>
        <w:tabs>
          <w:tab w:val="left" w:pos="0"/>
        </w:tabs>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i/>
          <w:sz w:val="24"/>
          <w:szCs w:val="24"/>
          <w:lang w:val="pt-BR"/>
        </w:rPr>
        <w:t>Curriculum pentru educaţia timpurie a copiilor cu vârsta cuprinsă între naştere şi 6/7 ani</w:t>
      </w:r>
      <w:r w:rsidRPr="009E37B7">
        <w:rPr>
          <w:rFonts w:ascii="Times New Roman" w:eastAsia="Times New Roman" w:hAnsi="Times New Roman" w:cs="Times New Roman"/>
          <w:sz w:val="24"/>
          <w:szCs w:val="24"/>
          <w:lang w:val="pt-BR"/>
        </w:rPr>
        <w:t xml:space="preserve"> , MECT, 2008.</w:t>
      </w:r>
    </w:p>
    <w:p w:rsidR="009E37B7" w:rsidRPr="009E37B7" w:rsidRDefault="009E37B7" w:rsidP="009E37B7">
      <w:pPr>
        <w:numPr>
          <w:ilvl w:val="0"/>
          <w:numId w:val="12"/>
        </w:numPr>
        <w:tabs>
          <w:tab w:val="left" w:pos="0"/>
        </w:tabs>
        <w:spacing w:after="0" w:line="240" w:lineRule="auto"/>
        <w:ind w:firstLine="567"/>
        <w:jc w:val="both"/>
        <w:rPr>
          <w:rFonts w:ascii="Times New Roman" w:eastAsia="Times New Roman" w:hAnsi="Times New Roman" w:cs="Times New Roman"/>
          <w:b/>
          <w:sz w:val="24"/>
          <w:szCs w:val="24"/>
          <w:lang w:val="ro-RO"/>
        </w:rPr>
      </w:pPr>
      <w:r w:rsidRPr="009E37B7">
        <w:rPr>
          <w:rFonts w:ascii="Times New Roman" w:eastAsia="Times New Roman" w:hAnsi="Times New Roman" w:cs="Times New Roman"/>
          <w:bCs/>
          <w:sz w:val="24"/>
          <w:szCs w:val="24"/>
          <w:lang w:val="ro-RO" w:eastAsia="ro-RO"/>
        </w:rPr>
        <w:t>OUG nr. 75/2005 privind asigurarea calitatii educatiei</w:t>
      </w:r>
      <w:r w:rsidRPr="009E37B7">
        <w:rPr>
          <w:rFonts w:ascii="Times New Roman" w:eastAsia="Times New Roman" w:hAnsi="Times New Roman" w:cs="Times New Roman"/>
          <w:b/>
          <w:sz w:val="24"/>
          <w:szCs w:val="24"/>
          <w:lang w:val="ro-RO"/>
        </w:rPr>
        <w:t xml:space="preserve"> </w:t>
      </w:r>
      <w:r w:rsidRPr="009E37B7">
        <w:rPr>
          <w:rFonts w:ascii="Times New Roman" w:eastAsia="Times New Roman" w:hAnsi="Times New Roman" w:cs="Times New Roman"/>
          <w:bCs/>
          <w:sz w:val="24"/>
          <w:szCs w:val="24"/>
          <w:lang w:val="ro-RO" w:eastAsia="ro-RO"/>
        </w:rPr>
        <w:t>cu modificarile si completarile, aprobate prin Legea nr.87/2006 si prin OUG nr. 75/2011.</w:t>
      </w:r>
    </w:p>
    <w:p w:rsidR="009E37B7" w:rsidRPr="009E37B7" w:rsidRDefault="009E37B7" w:rsidP="009E37B7">
      <w:pPr>
        <w:numPr>
          <w:ilvl w:val="0"/>
          <w:numId w:val="11"/>
        </w:numPr>
        <w:spacing w:after="0" w:line="240" w:lineRule="auto"/>
        <w:ind w:firstLine="567"/>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Literatura de specialitate.</w:t>
      </w:r>
    </w:p>
    <w:p w:rsidR="009E37B7" w:rsidRPr="009E37B7" w:rsidRDefault="009E37B7" w:rsidP="009E37B7">
      <w:pPr>
        <w:numPr>
          <w:ilvl w:val="0"/>
          <w:numId w:val="11"/>
        </w:numPr>
        <w:spacing w:after="0" w:line="240" w:lineRule="auto"/>
        <w:ind w:firstLine="567"/>
        <w:rPr>
          <w:rFonts w:ascii="Times New Roman" w:eastAsia="Times New Roman" w:hAnsi="Times New Roman" w:cs="Times New Roman"/>
          <w:b/>
          <w:sz w:val="24"/>
          <w:szCs w:val="24"/>
          <w:lang w:val="ro-RO"/>
        </w:rPr>
      </w:pPr>
      <w:r w:rsidRPr="009E37B7">
        <w:rPr>
          <w:rFonts w:ascii="Times New Roman" w:eastAsia="Times New Roman" w:hAnsi="Times New Roman" w:cs="Times New Roman"/>
          <w:sz w:val="24"/>
          <w:szCs w:val="24"/>
          <w:lang w:val="ro-RO"/>
        </w:rPr>
        <w:t>Internet</w:t>
      </w:r>
    </w:p>
    <w:p w:rsidR="009E37B7" w:rsidRPr="009E37B7" w:rsidRDefault="009E37B7" w:rsidP="009E37B7">
      <w:pPr>
        <w:spacing w:after="0" w:line="240" w:lineRule="auto"/>
        <w:ind w:firstLine="567"/>
        <w:jc w:val="both"/>
        <w:rPr>
          <w:rFonts w:ascii="Times New Roman" w:eastAsia="Times New Roman" w:hAnsi="Times New Roman" w:cs="Times New Roman"/>
          <w:sz w:val="28"/>
          <w:szCs w:val="28"/>
          <w:lang w:val="ro-RO"/>
        </w:rPr>
      </w:pPr>
    </w:p>
    <w:p w:rsidR="009E37B7" w:rsidRDefault="009E37B7" w:rsidP="009E37B7">
      <w:pPr>
        <w:spacing w:after="0" w:line="240" w:lineRule="auto"/>
        <w:ind w:firstLine="567"/>
        <w:rPr>
          <w:rFonts w:ascii="Times New Roman" w:eastAsia="Times New Roman" w:hAnsi="Times New Roman" w:cs="Times New Roman"/>
          <w:i/>
          <w:sz w:val="28"/>
          <w:szCs w:val="28"/>
          <w:lang w:val="ro-RO"/>
        </w:rPr>
      </w:pPr>
    </w:p>
    <w:p w:rsidR="00333609" w:rsidRDefault="00333609" w:rsidP="009E37B7">
      <w:pPr>
        <w:spacing w:after="0" w:line="240" w:lineRule="auto"/>
        <w:ind w:firstLine="567"/>
        <w:rPr>
          <w:rFonts w:ascii="Times New Roman" w:eastAsia="Times New Roman" w:hAnsi="Times New Roman" w:cs="Times New Roman"/>
          <w:i/>
          <w:sz w:val="28"/>
          <w:szCs w:val="28"/>
          <w:lang w:val="ro-RO"/>
        </w:rPr>
      </w:pPr>
    </w:p>
    <w:p w:rsidR="00333609" w:rsidRDefault="00333609" w:rsidP="009E37B7">
      <w:pPr>
        <w:spacing w:after="0" w:line="240" w:lineRule="auto"/>
        <w:ind w:firstLine="567"/>
        <w:rPr>
          <w:rFonts w:ascii="Times New Roman" w:eastAsia="Times New Roman" w:hAnsi="Times New Roman" w:cs="Times New Roman"/>
          <w:i/>
          <w:sz w:val="28"/>
          <w:szCs w:val="28"/>
          <w:lang w:val="ro-RO"/>
        </w:rPr>
      </w:pPr>
    </w:p>
    <w:p w:rsidR="00333609" w:rsidRDefault="00333609" w:rsidP="009E37B7">
      <w:pPr>
        <w:spacing w:after="0" w:line="240" w:lineRule="auto"/>
        <w:ind w:firstLine="567"/>
        <w:rPr>
          <w:rFonts w:ascii="Times New Roman" w:eastAsia="Times New Roman" w:hAnsi="Times New Roman" w:cs="Times New Roman"/>
          <w:i/>
          <w:sz w:val="28"/>
          <w:szCs w:val="28"/>
          <w:lang w:val="ro-RO"/>
        </w:rPr>
      </w:pPr>
    </w:p>
    <w:p w:rsidR="00333609" w:rsidRPr="009E37B7" w:rsidRDefault="00333609" w:rsidP="009E37B7">
      <w:pPr>
        <w:spacing w:after="0" w:line="240" w:lineRule="auto"/>
        <w:ind w:firstLine="567"/>
        <w:rPr>
          <w:rFonts w:ascii="Times New Roman" w:eastAsia="Times New Roman" w:hAnsi="Times New Roman" w:cs="Times New Roman"/>
          <w:i/>
          <w:sz w:val="28"/>
          <w:szCs w:val="28"/>
          <w:lang w:val="ro-RO"/>
        </w:rPr>
      </w:pPr>
    </w:p>
    <w:p w:rsidR="009E37B7" w:rsidRPr="009E37B7" w:rsidRDefault="009E37B7" w:rsidP="009E37B7">
      <w:pPr>
        <w:spacing w:after="0" w:line="240" w:lineRule="auto"/>
        <w:ind w:firstLine="567"/>
        <w:jc w:val="center"/>
        <w:rPr>
          <w:rFonts w:ascii="Times New Roman" w:eastAsia="Times New Roman" w:hAnsi="Times New Roman" w:cs="Times New Roman"/>
          <w:b/>
          <w:sz w:val="28"/>
          <w:szCs w:val="28"/>
          <w:lang w:val="ro-RO"/>
        </w:rPr>
      </w:pPr>
    </w:p>
    <w:p w:rsidR="00333609" w:rsidRPr="00333609" w:rsidRDefault="00333609" w:rsidP="00333609">
      <w:pPr>
        <w:spacing w:after="0" w:line="240" w:lineRule="auto"/>
        <w:jc w:val="center"/>
        <w:outlineLvl w:val="0"/>
        <w:rPr>
          <w:rFonts w:ascii="Times New Roman" w:eastAsia="Times New Roman" w:hAnsi="Times New Roman" w:cs="Times New Roman"/>
          <w:b/>
          <w:sz w:val="36"/>
          <w:szCs w:val="28"/>
          <w:lang w:val="ro-RO"/>
        </w:rPr>
      </w:pPr>
      <w:r w:rsidRPr="00333609">
        <w:rPr>
          <w:rFonts w:ascii="Times New Roman" w:eastAsia="Times New Roman" w:hAnsi="Times New Roman" w:cs="Times New Roman"/>
          <w:b/>
          <w:sz w:val="36"/>
          <w:szCs w:val="28"/>
          <w:lang w:val="ro-RO"/>
        </w:rPr>
        <w:lastRenderedPageBreak/>
        <w:t>CONTRACT DE PARTENERIAT EDUCATIONAL</w:t>
      </w:r>
    </w:p>
    <w:p w:rsidR="00333609" w:rsidRPr="00333609" w:rsidRDefault="00333609" w:rsidP="00333609">
      <w:pPr>
        <w:spacing w:after="0" w:line="240" w:lineRule="auto"/>
        <w:jc w:val="center"/>
        <w:outlineLvl w:val="0"/>
        <w:rPr>
          <w:rFonts w:ascii="Times New Roman" w:eastAsia="Times New Roman" w:hAnsi="Times New Roman" w:cs="Times New Roman"/>
          <w:b/>
          <w:sz w:val="36"/>
          <w:szCs w:val="28"/>
          <w:lang w:val="ro-RO"/>
        </w:rPr>
      </w:pPr>
    </w:p>
    <w:p w:rsidR="00333609" w:rsidRPr="00333609" w:rsidRDefault="00333609" w:rsidP="00333609">
      <w:pPr>
        <w:spacing w:after="0" w:line="240" w:lineRule="auto"/>
        <w:jc w:val="both"/>
        <w:rPr>
          <w:rFonts w:ascii="Times New Roman" w:eastAsia="Times New Roman" w:hAnsi="Times New Roman" w:cs="Times New Roman"/>
          <w:b/>
          <w:sz w:val="28"/>
          <w:szCs w:val="28"/>
          <w:lang w:val="ro-RO"/>
        </w:rPr>
      </w:pPr>
    </w:p>
    <w:p w:rsidR="00333609" w:rsidRPr="00C611DF" w:rsidRDefault="00333609" w:rsidP="00333609">
      <w:pPr>
        <w:spacing w:after="0" w:line="240" w:lineRule="auto"/>
        <w:ind w:firstLine="567"/>
        <w:jc w:val="both"/>
        <w:rPr>
          <w:rFonts w:ascii="Times New Roman" w:eastAsia="Times New Roman" w:hAnsi="Times New Roman" w:cs="Times New Roman"/>
          <w:sz w:val="24"/>
          <w:szCs w:val="24"/>
          <w:lang w:val="ro-RO"/>
        </w:rPr>
      </w:pPr>
      <w:r w:rsidRPr="00333609">
        <w:rPr>
          <w:rFonts w:ascii="Times New Roman" w:eastAsia="Times New Roman" w:hAnsi="Times New Roman" w:cs="Times New Roman"/>
          <w:sz w:val="28"/>
          <w:szCs w:val="28"/>
          <w:lang w:val="ro-RO"/>
        </w:rPr>
        <w:t xml:space="preserve"> </w:t>
      </w:r>
      <w:r w:rsidRPr="00C611DF">
        <w:rPr>
          <w:rFonts w:ascii="Times New Roman" w:eastAsia="Times New Roman" w:hAnsi="Times New Roman" w:cs="Times New Roman"/>
          <w:sz w:val="24"/>
          <w:szCs w:val="24"/>
          <w:lang w:val="ro-RO"/>
        </w:rPr>
        <w:t xml:space="preserve">Încheiat astazi, 3. 10. 2017, pentru anul şcolar 2017 – 2018, cu posibilitatea de prelungire, între următoarele instituţii: </w:t>
      </w:r>
    </w:p>
    <w:p w:rsidR="00333609" w:rsidRPr="00C611DF" w:rsidRDefault="00D83F0F" w:rsidP="00333609">
      <w:pPr>
        <w:numPr>
          <w:ilvl w:val="0"/>
          <w:numId w:val="19"/>
        </w:numPr>
        <w:spacing w:after="0" w:line="240" w:lineRule="auto"/>
        <w:ind w:firstLine="360"/>
        <w:contextualSpacing/>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Grădiniţa cu Program Normal</w:t>
      </w:r>
      <w:r w:rsidR="00333609" w:rsidRPr="00C611DF">
        <w:rPr>
          <w:rFonts w:ascii="Times New Roman" w:eastAsia="Times New Roman" w:hAnsi="Times New Roman" w:cs="Times New Roman"/>
          <w:sz w:val="24"/>
          <w:szCs w:val="24"/>
          <w:lang w:val="ro-RO"/>
        </w:rPr>
        <w:t xml:space="preserve"> Nr. 1</w:t>
      </w:r>
      <w:r w:rsidR="00333609" w:rsidRPr="00C611DF">
        <w:rPr>
          <w:rFonts w:ascii="Times New Roman" w:eastAsia="Times New Roman" w:hAnsi="Times New Roman" w:cs="Times New Roman"/>
          <w:i/>
          <w:sz w:val="24"/>
          <w:szCs w:val="24"/>
          <w:lang w:val="ro-RO"/>
        </w:rPr>
        <w:t>,</w:t>
      </w:r>
      <w:r w:rsidR="00333609" w:rsidRPr="00C611DF">
        <w:rPr>
          <w:rFonts w:ascii="Times New Roman" w:eastAsia="Times New Roman" w:hAnsi="Times New Roman" w:cs="Times New Roman"/>
          <w:sz w:val="24"/>
          <w:szCs w:val="24"/>
          <w:lang w:val="ro-RO"/>
        </w:rPr>
        <w:t xml:space="preserve"> Vălenii de munte, reprezentată prin Prof. Inv. Presc. </w:t>
      </w:r>
      <w:r w:rsidR="00333609" w:rsidRPr="00C611DF">
        <w:rPr>
          <w:rFonts w:ascii="Times New Roman" w:eastAsia="Times New Roman" w:hAnsi="Times New Roman" w:cs="Times New Roman"/>
          <w:b/>
          <w:sz w:val="24"/>
          <w:szCs w:val="24"/>
          <w:lang w:val="ro-RO"/>
        </w:rPr>
        <w:t>Rențea Mariana</w:t>
      </w:r>
      <w:r w:rsidR="00333609" w:rsidRPr="00C611DF">
        <w:rPr>
          <w:rFonts w:ascii="Times New Roman" w:eastAsia="Times New Roman" w:hAnsi="Times New Roman" w:cs="Times New Roman"/>
          <w:sz w:val="24"/>
          <w:szCs w:val="24"/>
          <w:lang w:val="ro-RO"/>
        </w:rPr>
        <w:t xml:space="preserve">, în calitate de director, educatoare, </w:t>
      </w:r>
      <w:r w:rsidR="00333609" w:rsidRPr="00C611DF">
        <w:rPr>
          <w:rFonts w:ascii="Times New Roman" w:eastAsia="Times New Roman" w:hAnsi="Times New Roman" w:cs="Times New Roman"/>
          <w:b/>
          <w:sz w:val="24"/>
          <w:szCs w:val="24"/>
          <w:lang w:val="ro-RO"/>
        </w:rPr>
        <w:t>Filipoiu (Paraschivoiu) Mădălina Ramona, Radovanovici Steluța</w:t>
      </w:r>
      <w:r w:rsidR="00333609" w:rsidRPr="00C611DF">
        <w:rPr>
          <w:rFonts w:ascii="Times New Roman" w:eastAsia="Times New Roman" w:hAnsi="Times New Roman" w:cs="Times New Roman"/>
          <w:sz w:val="24"/>
          <w:szCs w:val="24"/>
          <w:lang w:val="ro-RO"/>
        </w:rPr>
        <w:t xml:space="preserve">– Grădiniţa cu </w:t>
      </w:r>
      <w:r w:rsidRPr="00C611DF">
        <w:rPr>
          <w:rFonts w:ascii="Times New Roman" w:eastAsia="Times New Roman" w:hAnsi="Times New Roman" w:cs="Times New Roman"/>
          <w:sz w:val="24"/>
          <w:szCs w:val="24"/>
          <w:lang w:val="ro-RO"/>
        </w:rPr>
        <w:t>Program Normal</w:t>
      </w:r>
      <w:r w:rsidR="00333609" w:rsidRPr="00C611DF">
        <w:rPr>
          <w:rFonts w:ascii="Times New Roman" w:eastAsia="Times New Roman" w:hAnsi="Times New Roman" w:cs="Times New Roman"/>
          <w:sz w:val="24"/>
          <w:szCs w:val="24"/>
          <w:lang w:val="ro-RO"/>
        </w:rPr>
        <w:t xml:space="preserve"> Nr. 1, Vălenii de munte.</w:t>
      </w:r>
    </w:p>
    <w:p w:rsidR="00333609" w:rsidRPr="00C611DF" w:rsidRDefault="00333609" w:rsidP="00333609">
      <w:pPr>
        <w:spacing w:after="0" w:line="240" w:lineRule="auto"/>
        <w:contextualSpacing/>
        <w:jc w:val="both"/>
        <w:rPr>
          <w:rFonts w:ascii="Times New Roman" w:eastAsia="Times New Roman" w:hAnsi="Times New Roman" w:cs="Times New Roman"/>
          <w:sz w:val="24"/>
          <w:szCs w:val="24"/>
          <w:lang w:val="ro-RO"/>
        </w:rPr>
      </w:pPr>
    </w:p>
    <w:p w:rsidR="00333609" w:rsidRPr="00C611DF" w:rsidRDefault="00333609" w:rsidP="00333609">
      <w:pPr>
        <w:spacing w:after="0" w:line="240" w:lineRule="auto"/>
        <w:contextualSpacing/>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 xml:space="preserve"> şi </w:t>
      </w:r>
    </w:p>
    <w:p w:rsidR="00333609" w:rsidRPr="00C611DF" w:rsidRDefault="00333609" w:rsidP="00333609">
      <w:pPr>
        <w:numPr>
          <w:ilvl w:val="0"/>
          <w:numId w:val="19"/>
        </w:numPr>
        <w:spacing w:after="0" w:line="240" w:lineRule="auto"/>
        <w:ind w:firstLine="360"/>
        <w:contextualSpacing/>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 xml:space="preserve">Grădiniţa cu Program Prelungit Nr. 15, Târgovişte, reprezentată prin prof. Înv. Preșcolar </w:t>
      </w:r>
      <w:r w:rsidRPr="00C611DF">
        <w:rPr>
          <w:rFonts w:ascii="Times New Roman" w:eastAsia="Times New Roman" w:hAnsi="Times New Roman" w:cs="Times New Roman"/>
          <w:b/>
          <w:sz w:val="24"/>
          <w:szCs w:val="24"/>
          <w:lang w:val="ro-RO"/>
        </w:rPr>
        <w:t>Boroș Oana</w:t>
      </w:r>
      <w:r w:rsidRPr="00C611DF">
        <w:rPr>
          <w:rFonts w:ascii="Times New Roman" w:eastAsia="Times New Roman" w:hAnsi="Times New Roman" w:cs="Times New Roman"/>
          <w:sz w:val="24"/>
          <w:szCs w:val="24"/>
          <w:lang w:val="ro-RO"/>
        </w:rPr>
        <w:t xml:space="preserve">, în calitate de director, educatoare, </w:t>
      </w:r>
      <w:r w:rsidRPr="00C611DF">
        <w:rPr>
          <w:rFonts w:ascii="Times New Roman" w:eastAsia="Times New Roman" w:hAnsi="Times New Roman" w:cs="Times New Roman"/>
          <w:b/>
          <w:sz w:val="24"/>
          <w:szCs w:val="24"/>
          <w:lang w:val="ro-RO"/>
        </w:rPr>
        <w:t>Pătru Adriana, Enache Mădălina, Pahonțu Gheorghița ,Enache Larisa</w:t>
      </w:r>
      <w:r w:rsidRPr="00C611DF">
        <w:rPr>
          <w:rFonts w:ascii="Times New Roman" w:eastAsia="Times New Roman" w:hAnsi="Times New Roman" w:cs="Times New Roman"/>
          <w:sz w:val="24"/>
          <w:szCs w:val="24"/>
          <w:lang w:val="ro-RO"/>
        </w:rPr>
        <w:t xml:space="preserve"> – Grădiniţa cu Program Prelungit Nr. 15, Târgovişte.</w:t>
      </w:r>
    </w:p>
    <w:p w:rsidR="00333609" w:rsidRPr="00C611DF" w:rsidRDefault="00333609" w:rsidP="00333609">
      <w:pPr>
        <w:spacing w:after="0" w:line="240" w:lineRule="auto"/>
        <w:contextualSpacing/>
        <w:jc w:val="both"/>
        <w:rPr>
          <w:rFonts w:ascii="Times New Roman" w:eastAsia="Times New Roman" w:hAnsi="Times New Roman" w:cs="Times New Roman"/>
          <w:sz w:val="24"/>
          <w:szCs w:val="24"/>
          <w:lang w:val="ro-RO"/>
        </w:rPr>
      </w:pPr>
    </w:p>
    <w:p w:rsidR="00333609" w:rsidRPr="00C611DF" w:rsidRDefault="00333609" w:rsidP="00333609">
      <w:pPr>
        <w:spacing w:after="0" w:line="240" w:lineRule="auto"/>
        <w:ind w:firstLine="567"/>
        <w:contextualSpacing/>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Prezentul contract s-a convenit a fi încheiat având în vedere următoarele condiţii:</w:t>
      </w:r>
    </w:p>
    <w:p w:rsidR="00333609" w:rsidRPr="00C611DF" w:rsidRDefault="00333609" w:rsidP="00333609">
      <w:pPr>
        <w:spacing w:after="0" w:line="240" w:lineRule="auto"/>
        <w:ind w:firstLine="567"/>
        <w:contextualSpacing/>
        <w:jc w:val="both"/>
        <w:rPr>
          <w:rFonts w:ascii="Times New Roman" w:eastAsia="Times New Roman" w:hAnsi="Times New Roman" w:cs="Times New Roman"/>
          <w:sz w:val="24"/>
          <w:szCs w:val="24"/>
          <w:lang w:val="ro-RO"/>
        </w:rPr>
      </w:pPr>
    </w:p>
    <w:p w:rsidR="00333609" w:rsidRPr="00C611DF" w:rsidRDefault="00333609" w:rsidP="00333609">
      <w:pPr>
        <w:numPr>
          <w:ilvl w:val="0"/>
          <w:numId w:val="20"/>
        </w:numPr>
        <w:spacing w:after="0" w:line="240" w:lineRule="auto"/>
        <w:ind w:firstLine="360"/>
        <w:contextualSpacing/>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Respectarea Legii Învăţământului, Statutul Personalului Didactic şi Regulamentul de organizare şi funcţionare a instituţiilor implicate.</w:t>
      </w:r>
    </w:p>
    <w:p w:rsidR="00333609" w:rsidRPr="00C611DF" w:rsidRDefault="00333609" w:rsidP="00333609">
      <w:pPr>
        <w:numPr>
          <w:ilvl w:val="0"/>
          <w:numId w:val="20"/>
        </w:numPr>
        <w:spacing w:after="0" w:line="240" w:lineRule="auto"/>
        <w:ind w:firstLine="360"/>
        <w:contextualSpacing/>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Conform recomandărilor M.E.C.T. hotărârea guvernului României nr. 670 (1997), privind aplicarea programului de parteneriat educaţional.</w:t>
      </w:r>
    </w:p>
    <w:p w:rsidR="00333609" w:rsidRPr="00C611DF" w:rsidRDefault="00333609" w:rsidP="00333609">
      <w:pPr>
        <w:numPr>
          <w:ilvl w:val="0"/>
          <w:numId w:val="20"/>
        </w:numPr>
        <w:spacing w:after="0" w:line="240" w:lineRule="auto"/>
        <w:ind w:firstLine="360"/>
        <w:contextualSpacing/>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Ţinând cont de potenţialul educativ al învăţământului extraşcolar, în scopul modelârii personalităţii copiilor şi eficientizării procesului instructiv – educativ.</w:t>
      </w:r>
    </w:p>
    <w:p w:rsidR="00333609" w:rsidRPr="00C611DF" w:rsidRDefault="00333609" w:rsidP="00333609">
      <w:pPr>
        <w:numPr>
          <w:ilvl w:val="0"/>
          <w:numId w:val="20"/>
        </w:numPr>
        <w:spacing w:after="0" w:line="240" w:lineRule="auto"/>
        <w:ind w:firstLine="360"/>
        <w:contextualSpacing/>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Urmărind menţinerea şi creşterea prestigiului instituţiilor şi dezvoltarea relaţiilor de colaborare.</w:t>
      </w:r>
    </w:p>
    <w:p w:rsidR="00333609" w:rsidRPr="00C611DF" w:rsidRDefault="00333609" w:rsidP="00333609">
      <w:pPr>
        <w:spacing w:after="0" w:line="240" w:lineRule="auto"/>
        <w:contextualSpacing/>
        <w:jc w:val="both"/>
        <w:rPr>
          <w:rFonts w:ascii="Times New Roman" w:eastAsia="Times New Roman" w:hAnsi="Times New Roman" w:cs="Times New Roman"/>
          <w:sz w:val="24"/>
          <w:szCs w:val="24"/>
          <w:lang w:val="ro-RO"/>
        </w:rPr>
      </w:pPr>
    </w:p>
    <w:p w:rsidR="00333609" w:rsidRPr="00333609" w:rsidRDefault="00333609" w:rsidP="00333609">
      <w:pPr>
        <w:spacing w:after="0" w:line="240" w:lineRule="auto"/>
        <w:ind w:left="360"/>
        <w:contextualSpacing/>
        <w:jc w:val="both"/>
        <w:outlineLvl w:val="0"/>
        <w:rPr>
          <w:rFonts w:ascii="Times New Roman" w:eastAsia="Times New Roman" w:hAnsi="Times New Roman" w:cs="Times New Roman"/>
          <w:b/>
          <w:sz w:val="28"/>
          <w:szCs w:val="28"/>
          <w:lang w:val="ro-RO"/>
        </w:rPr>
      </w:pPr>
      <w:r w:rsidRPr="00333609">
        <w:rPr>
          <w:rFonts w:ascii="Times New Roman" w:eastAsia="Times New Roman" w:hAnsi="Times New Roman" w:cs="Times New Roman"/>
          <w:b/>
          <w:sz w:val="28"/>
          <w:szCs w:val="28"/>
          <w:lang w:val="ro-RO"/>
        </w:rPr>
        <w:t xml:space="preserve">OBIECTIVE URMĂITE: </w:t>
      </w:r>
    </w:p>
    <w:p w:rsidR="00333609" w:rsidRPr="00C611DF" w:rsidRDefault="00333609" w:rsidP="00333609">
      <w:pPr>
        <w:numPr>
          <w:ilvl w:val="0"/>
          <w:numId w:val="18"/>
        </w:numPr>
        <w:spacing w:after="0" w:line="240" w:lineRule="auto"/>
        <w:ind w:left="0" w:firstLine="360"/>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Colaborarea cadrelor didactice implicate în vederea realizării schimburilor de idei şi materiale;</w:t>
      </w:r>
    </w:p>
    <w:p w:rsidR="00333609" w:rsidRPr="00C611DF" w:rsidRDefault="00333609" w:rsidP="00333609">
      <w:pPr>
        <w:numPr>
          <w:ilvl w:val="0"/>
          <w:numId w:val="18"/>
        </w:numPr>
        <w:spacing w:after="0" w:line="240" w:lineRule="auto"/>
        <w:ind w:left="0" w:firstLine="360"/>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Cunoaşterea de către copii a unor obiceiuri şi tradiţii specifice altor zone ale ţării;</w:t>
      </w:r>
    </w:p>
    <w:p w:rsidR="00333609" w:rsidRPr="00C611DF" w:rsidRDefault="00333609" w:rsidP="00333609">
      <w:pPr>
        <w:numPr>
          <w:ilvl w:val="0"/>
          <w:numId w:val="18"/>
        </w:numPr>
        <w:spacing w:after="0" w:line="240" w:lineRule="auto"/>
        <w:ind w:left="0" w:firstLine="360"/>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Amenajarea unui spaţiu în grădiniţă în vederea popularizării acţiunilor desfăşurate în cadrul parteneriatului;</w:t>
      </w:r>
    </w:p>
    <w:p w:rsidR="00333609" w:rsidRPr="00C611DF" w:rsidRDefault="00333609" w:rsidP="00333609">
      <w:pPr>
        <w:numPr>
          <w:ilvl w:val="0"/>
          <w:numId w:val="4"/>
        </w:numPr>
        <w:spacing w:after="0" w:line="240" w:lineRule="auto"/>
        <w:ind w:left="0" w:firstLine="360"/>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i/>
          <w:sz w:val="24"/>
          <w:szCs w:val="24"/>
          <w:lang w:val="ro-RO"/>
        </w:rPr>
        <w:t xml:space="preserve"> </w:t>
      </w:r>
      <w:proofErr w:type="spellStart"/>
      <w:r w:rsidRPr="00C611DF">
        <w:rPr>
          <w:rFonts w:ascii="Times New Roman" w:eastAsia="Times New Roman" w:hAnsi="Times New Roman" w:cs="Times New Roman"/>
          <w:sz w:val="24"/>
          <w:szCs w:val="24"/>
        </w:rPr>
        <w:t>Să</w:t>
      </w:r>
      <w:proofErr w:type="spellEnd"/>
      <w:r w:rsidRPr="00C611DF">
        <w:rPr>
          <w:rFonts w:ascii="Times New Roman" w:eastAsia="Times New Roman" w:hAnsi="Times New Roman" w:cs="Times New Roman"/>
          <w:sz w:val="24"/>
          <w:szCs w:val="24"/>
        </w:rPr>
        <w:t xml:space="preserve"> </w:t>
      </w:r>
      <w:proofErr w:type="spellStart"/>
      <w:r w:rsidRPr="00C611DF">
        <w:rPr>
          <w:rFonts w:ascii="Times New Roman" w:eastAsia="Times New Roman" w:hAnsi="Times New Roman" w:cs="Times New Roman"/>
          <w:sz w:val="24"/>
          <w:szCs w:val="24"/>
        </w:rPr>
        <w:t>iniţieze</w:t>
      </w:r>
      <w:proofErr w:type="spellEnd"/>
      <w:r w:rsidRPr="00C611DF">
        <w:rPr>
          <w:rFonts w:ascii="Times New Roman" w:eastAsia="Times New Roman" w:hAnsi="Times New Roman" w:cs="Times New Roman"/>
          <w:sz w:val="24"/>
          <w:szCs w:val="24"/>
        </w:rPr>
        <w:t xml:space="preserve"> </w:t>
      </w:r>
      <w:proofErr w:type="spellStart"/>
      <w:r w:rsidRPr="00C611DF">
        <w:rPr>
          <w:rFonts w:ascii="Times New Roman" w:eastAsia="Times New Roman" w:hAnsi="Times New Roman" w:cs="Times New Roman"/>
          <w:sz w:val="24"/>
          <w:szCs w:val="24"/>
        </w:rPr>
        <w:t>activităţi</w:t>
      </w:r>
      <w:proofErr w:type="spellEnd"/>
      <w:r w:rsidRPr="00C611DF">
        <w:rPr>
          <w:rFonts w:ascii="Times New Roman" w:eastAsia="Times New Roman" w:hAnsi="Times New Roman" w:cs="Times New Roman"/>
          <w:sz w:val="24"/>
          <w:szCs w:val="24"/>
        </w:rPr>
        <w:t xml:space="preserve"> care </w:t>
      </w:r>
      <w:proofErr w:type="spellStart"/>
      <w:r w:rsidRPr="00C611DF">
        <w:rPr>
          <w:rFonts w:ascii="Times New Roman" w:eastAsia="Times New Roman" w:hAnsi="Times New Roman" w:cs="Times New Roman"/>
          <w:sz w:val="24"/>
          <w:szCs w:val="24"/>
        </w:rPr>
        <w:t>presupun</w:t>
      </w:r>
      <w:proofErr w:type="spellEnd"/>
      <w:r w:rsidRPr="00C611DF">
        <w:rPr>
          <w:rFonts w:ascii="Times New Roman" w:eastAsia="Times New Roman" w:hAnsi="Times New Roman" w:cs="Times New Roman"/>
          <w:sz w:val="24"/>
          <w:szCs w:val="24"/>
        </w:rPr>
        <w:t xml:space="preserve"> </w:t>
      </w:r>
      <w:proofErr w:type="spellStart"/>
      <w:r w:rsidRPr="00C611DF">
        <w:rPr>
          <w:rFonts w:ascii="Times New Roman" w:eastAsia="Times New Roman" w:hAnsi="Times New Roman" w:cs="Times New Roman"/>
          <w:sz w:val="24"/>
          <w:szCs w:val="24"/>
        </w:rPr>
        <w:t>dezvoltarea</w:t>
      </w:r>
      <w:proofErr w:type="spellEnd"/>
      <w:r w:rsidRPr="00C611DF">
        <w:rPr>
          <w:rFonts w:ascii="Times New Roman" w:eastAsia="Times New Roman" w:hAnsi="Times New Roman" w:cs="Times New Roman"/>
          <w:sz w:val="24"/>
          <w:szCs w:val="24"/>
        </w:rPr>
        <w:t xml:space="preserve"> </w:t>
      </w:r>
      <w:proofErr w:type="spellStart"/>
      <w:r w:rsidRPr="00C611DF">
        <w:rPr>
          <w:rFonts w:ascii="Times New Roman" w:eastAsia="Times New Roman" w:hAnsi="Times New Roman" w:cs="Times New Roman"/>
          <w:sz w:val="24"/>
          <w:szCs w:val="24"/>
        </w:rPr>
        <w:t>climatului</w:t>
      </w:r>
      <w:proofErr w:type="spellEnd"/>
      <w:r w:rsidRPr="00C611DF">
        <w:rPr>
          <w:rFonts w:ascii="Times New Roman" w:eastAsia="Times New Roman" w:hAnsi="Times New Roman" w:cs="Times New Roman"/>
          <w:sz w:val="24"/>
          <w:szCs w:val="24"/>
        </w:rPr>
        <w:t xml:space="preserve"> </w:t>
      </w:r>
      <w:proofErr w:type="spellStart"/>
      <w:r w:rsidRPr="00C611DF">
        <w:rPr>
          <w:rFonts w:ascii="Times New Roman" w:eastAsia="Times New Roman" w:hAnsi="Times New Roman" w:cs="Times New Roman"/>
          <w:sz w:val="24"/>
          <w:szCs w:val="24"/>
        </w:rPr>
        <w:t>afectiv</w:t>
      </w:r>
      <w:proofErr w:type="spellEnd"/>
      <w:r w:rsidRPr="00C611DF">
        <w:rPr>
          <w:rFonts w:ascii="Times New Roman" w:eastAsia="Times New Roman" w:hAnsi="Times New Roman" w:cs="Times New Roman"/>
          <w:sz w:val="24"/>
          <w:szCs w:val="24"/>
        </w:rPr>
        <w:t xml:space="preserve"> – </w:t>
      </w:r>
      <w:proofErr w:type="spellStart"/>
      <w:r w:rsidRPr="00C611DF">
        <w:rPr>
          <w:rFonts w:ascii="Times New Roman" w:eastAsia="Times New Roman" w:hAnsi="Times New Roman" w:cs="Times New Roman"/>
          <w:sz w:val="24"/>
          <w:szCs w:val="24"/>
        </w:rPr>
        <w:t>pozitiv</w:t>
      </w:r>
      <w:proofErr w:type="spellEnd"/>
      <w:r w:rsidRPr="00C611DF">
        <w:rPr>
          <w:rFonts w:ascii="Times New Roman" w:eastAsia="Times New Roman" w:hAnsi="Times New Roman" w:cs="Times New Roman"/>
          <w:sz w:val="24"/>
          <w:szCs w:val="24"/>
        </w:rPr>
        <w:t xml:space="preserve"> </w:t>
      </w:r>
      <w:proofErr w:type="spellStart"/>
      <w:r w:rsidRPr="00C611DF">
        <w:rPr>
          <w:rFonts w:ascii="Times New Roman" w:eastAsia="Times New Roman" w:hAnsi="Times New Roman" w:cs="Times New Roman"/>
          <w:sz w:val="24"/>
          <w:szCs w:val="24"/>
        </w:rPr>
        <w:t>în</w:t>
      </w:r>
      <w:proofErr w:type="spellEnd"/>
      <w:r w:rsidRPr="00C611DF">
        <w:rPr>
          <w:rFonts w:ascii="Times New Roman" w:eastAsia="Times New Roman" w:hAnsi="Times New Roman" w:cs="Times New Roman"/>
          <w:sz w:val="24"/>
          <w:szCs w:val="24"/>
        </w:rPr>
        <w:t xml:space="preserve"> </w:t>
      </w:r>
      <w:proofErr w:type="spellStart"/>
      <w:r w:rsidRPr="00C611DF">
        <w:rPr>
          <w:rFonts w:ascii="Times New Roman" w:eastAsia="Times New Roman" w:hAnsi="Times New Roman" w:cs="Times New Roman"/>
          <w:sz w:val="24"/>
          <w:szCs w:val="24"/>
        </w:rPr>
        <w:t>grup</w:t>
      </w:r>
      <w:proofErr w:type="spellEnd"/>
      <w:r w:rsidRPr="00C611DF">
        <w:rPr>
          <w:rFonts w:ascii="Times New Roman" w:eastAsia="Times New Roman" w:hAnsi="Times New Roman" w:cs="Times New Roman"/>
          <w:sz w:val="24"/>
          <w:szCs w:val="24"/>
        </w:rPr>
        <w:t>;</w:t>
      </w:r>
    </w:p>
    <w:p w:rsidR="00333609" w:rsidRPr="00C611DF" w:rsidRDefault="00333609" w:rsidP="00333609">
      <w:pPr>
        <w:numPr>
          <w:ilvl w:val="0"/>
          <w:numId w:val="4"/>
        </w:numPr>
        <w:spacing w:after="0" w:line="240" w:lineRule="auto"/>
        <w:ind w:left="0" w:firstLine="360"/>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Să-şi formeze reprezentări corecte asupra sinelui şi a celorlalţi;</w:t>
      </w:r>
    </w:p>
    <w:p w:rsidR="00333609" w:rsidRPr="00C611DF" w:rsidRDefault="00333609" w:rsidP="00333609">
      <w:pPr>
        <w:numPr>
          <w:ilvl w:val="0"/>
          <w:numId w:val="4"/>
        </w:numPr>
        <w:spacing w:after="0" w:line="240" w:lineRule="auto"/>
        <w:ind w:left="0" w:firstLine="360"/>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Să descrie şi să compare tipuri de relaţii şi atitudini sociale (colaborare, solidaritate, toleranţă);</w:t>
      </w:r>
    </w:p>
    <w:p w:rsidR="00333609" w:rsidRPr="00C611DF" w:rsidRDefault="00333609" w:rsidP="00333609">
      <w:pPr>
        <w:numPr>
          <w:ilvl w:val="0"/>
          <w:numId w:val="5"/>
        </w:numPr>
        <w:spacing w:after="0" w:line="240" w:lineRule="auto"/>
        <w:ind w:left="0" w:firstLine="360"/>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Să stabilească relaţii de prietenie şi în afara activităţilor acestui proiect;</w:t>
      </w:r>
    </w:p>
    <w:p w:rsidR="00333609" w:rsidRPr="00C611DF" w:rsidRDefault="00333609" w:rsidP="00333609">
      <w:pPr>
        <w:numPr>
          <w:ilvl w:val="0"/>
          <w:numId w:val="5"/>
        </w:numPr>
        <w:spacing w:after="0" w:line="240" w:lineRule="auto"/>
        <w:ind w:left="0" w:firstLine="360"/>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Evaluarea rezultatelor prin schimbul de mape cu lucrări, alte materiale, întegistrări audio şi video, fotografii.</w:t>
      </w:r>
    </w:p>
    <w:p w:rsidR="00333609" w:rsidRPr="00C611DF" w:rsidRDefault="00333609" w:rsidP="00333609">
      <w:pPr>
        <w:spacing w:after="0" w:line="240" w:lineRule="auto"/>
        <w:ind w:firstLine="567"/>
        <w:jc w:val="both"/>
        <w:rPr>
          <w:rFonts w:ascii="Times New Roman" w:eastAsia="Times New Roman" w:hAnsi="Times New Roman" w:cs="Times New Roman"/>
          <w:sz w:val="24"/>
          <w:szCs w:val="24"/>
          <w:lang w:val="ro-RO"/>
        </w:rPr>
      </w:pPr>
    </w:p>
    <w:p w:rsidR="00333609" w:rsidRPr="00C611DF" w:rsidRDefault="00333609" w:rsidP="00333609">
      <w:pPr>
        <w:spacing w:after="0" w:line="240" w:lineRule="auto"/>
        <w:ind w:firstLine="567"/>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Modificările condiţiilor prezentului contract pot avea loc numai cu acordul ambelor părţi.</w:t>
      </w:r>
    </w:p>
    <w:p w:rsidR="00333609" w:rsidRPr="00C611DF" w:rsidRDefault="00333609" w:rsidP="00333609">
      <w:pPr>
        <w:spacing w:after="0" w:line="240" w:lineRule="auto"/>
        <w:ind w:firstLine="567"/>
        <w:jc w:val="both"/>
        <w:rPr>
          <w:rFonts w:ascii="Times New Roman" w:eastAsia="Times New Roman" w:hAnsi="Times New Roman" w:cs="Times New Roman"/>
          <w:sz w:val="24"/>
          <w:szCs w:val="24"/>
          <w:lang w:val="ro-RO"/>
        </w:rPr>
      </w:pPr>
    </w:p>
    <w:p w:rsidR="00333609" w:rsidRPr="00C611DF" w:rsidRDefault="00333609" w:rsidP="00333609">
      <w:pPr>
        <w:spacing w:after="0" w:line="240" w:lineRule="auto"/>
        <w:ind w:firstLine="567"/>
        <w:jc w:val="both"/>
        <w:rPr>
          <w:rFonts w:ascii="Times New Roman" w:eastAsia="Times New Roman" w:hAnsi="Times New Roman" w:cs="Times New Roman"/>
          <w:sz w:val="24"/>
          <w:szCs w:val="24"/>
          <w:lang w:val="ro-RO"/>
        </w:rPr>
      </w:pPr>
      <w:r w:rsidRPr="00C611DF">
        <w:rPr>
          <w:rFonts w:ascii="Times New Roman" w:eastAsia="Times New Roman" w:hAnsi="Times New Roman" w:cs="Times New Roman"/>
          <w:sz w:val="24"/>
          <w:szCs w:val="24"/>
          <w:lang w:val="ro-RO"/>
        </w:rPr>
        <w:t>Prezentul contract a fost încheiat în două exemplare, câte unul pentru fiecare parte.</w:t>
      </w:r>
    </w:p>
    <w:p w:rsidR="00333609" w:rsidRPr="00C611DF" w:rsidRDefault="00333609" w:rsidP="00333609">
      <w:pPr>
        <w:spacing w:after="0" w:line="240" w:lineRule="auto"/>
        <w:ind w:firstLine="567"/>
        <w:jc w:val="both"/>
        <w:rPr>
          <w:rFonts w:ascii="Times New Roman" w:eastAsia="Times New Roman" w:hAnsi="Times New Roman" w:cs="Times New Roman"/>
          <w:sz w:val="24"/>
          <w:szCs w:val="24"/>
          <w:lang w:val="ro-RO"/>
        </w:rPr>
      </w:pPr>
    </w:p>
    <w:p w:rsidR="00333609" w:rsidRPr="00333609" w:rsidRDefault="00333609" w:rsidP="00333609">
      <w:pPr>
        <w:spacing w:after="0" w:line="240" w:lineRule="auto"/>
        <w:ind w:firstLine="567"/>
        <w:jc w:val="both"/>
        <w:rPr>
          <w:rFonts w:ascii="Times New Roman" w:eastAsia="Times New Roman" w:hAnsi="Times New Roman" w:cs="Times New Roman"/>
          <w:sz w:val="32"/>
          <w:szCs w:val="28"/>
          <w:lang w:val="ro-RO"/>
        </w:rPr>
      </w:pPr>
    </w:p>
    <w:p w:rsidR="00333609" w:rsidRPr="00C611DF" w:rsidRDefault="00333609" w:rsidP="00333609">
      <w:pPr>
        <w:spacing w:after="0" w:line="240" w:lineRule="auto"/>
        <w:jc w:val="center"/>
        <w:rPr>
          <w:rFonts w:ascii="Times New Roman" w:eastAsia="Times New Roman" w:hAnsi="Times New Roman" w:cs="Times New Roman"/>
          <w:noProof/>
          <w:color w:val="000000"/>
          <w:sz w:val="24"/>
          <w:szCs w:val="24"/>
          <w:lang w:val="ro-RO"/>
        </w:rPr>
      </w:pPr>
      <w:r w:rsidRPr="00C611DF">
        <w:rPr>
          <w:rFonts w:ascii="Times New Roman" w:eastAsia="Times New Roman" w:hAnsi="Times New Roman" w:cs="Times New Roman"/>
          <w:noProof/>
          <w:color w:val="000000"/>
          <w:sz w:val="24"/>
          <w:szCs w:val="24"/>
          <w:lang w:val="ro-RO"/>
        </w:rPr>
        <w:t>Încheiat astăzi,.............................</w:t>
      </w:r>
    </w:p>
    <w:p w:rsidR="00333609" w:rsidRPr="00C611DF" w:rsidRDefault="00333609" w:rsidP="00333609">
      <w:pPr>
        <w:spacing w:after="0" w:line="240" w:lineRule="auto"/>
        <w:jc w:val="center"/>
        <w:rPr>
          <w:rFonts w:ascii="Times New Roman" w:eastAsia="Times New Roman" w:hAnsi="Times New Roman" w:cs="Times New Roman"/>
          <w:noProof/>
          <w:color w:val="000000"/>
          <w:sz w:val="24"/>
          <w:szCs w:val="24"/>
          <w:lang w:val="ro-RO"/>
        </w:rPr>
      </w:pPr>
    </w:p>
    <w:p w:rsidR="00333609" w:rsidRPr="00C611DF" w:rsidRDefault="00333609" w:rsidP="00435CD0">
      <w:pPr>
        <w:spacing w:after="0" w:line="240" w:lineRule="auto"/>
        <w:jc w:val="center"/>
        <w:rPr>
          <w:rFonts w:ascii="Times New Roman" w:eastAsia="Times New Roman" w:hAnsi="Times New Roman" w:cs="Times New Roman"/>
          <w:noProof/>
          <w:color w:val="000000"/>
          <w:sz w:val="24"/>
          <w:szCs w:val="24"/>
          <w:lang w:val="ro-RO"/>
        </w:rPr>
      </w:pPr>
      <w:r w:rsidRPr="00C611DF">
        <w:rPr>
          <w:rFonts w:ascii="Times New Roman" w:eastAsia="Times New Roman" w:hAnsi="Times New Roman" w:cs="Times New Roman"/>
          <w:noProof/>
          <w:color w:val="000000"/>
          <w:sz w:val="24"/>
          <w:szCs w:val="24"/>
          <w:lang w:val="ro-RO"/>
        </w:rPr>
        <w:t>Între</w:t>
      </w:r>
    </w:p>
    <w:p w:rsidR="00333609" w:rsidRPr="00C611DF" w:rsidRDefault="00333609" w:rsidP="00333609">
      <w:pPr>
        <w:spacing w:after="0" w:line="240" w:lineRule="auto"/>
        <w:jc w:val="center"/>
        <w:rPr>
          <w:rFonts w:ascii="Times New Roman" w:eastAsia="Times New Roman" w:hAnsi="Times New Roman" w:cs="Times New Roman"/>
          <w:noProof/>
          <w:color w:val="000000"/>
          <w:sz w:val="24"/>
          <w:szCs w:val="24"/>
          <w:lang w:val="ro-RO"/>
        </w:rPr>
      </w:pPr>
      <w:r w:rsidRPr="00C611DF">
        <w:rPr>
          <w:rFonts w:ascii="Times New Roman" w:eastAsia="Times New Roman" w:hAnsi="Times New Roman" w:cs="Times New Roman"/>
          <w:noProof/>
          <w:color w:val="000000"/>
          <w:sz w:val="24"/>
          <w:szCs w:val="24"/>
          <w:lang w:val="ro-RO"/>
        </w:rPr>
        <w:t>Grădinița</w:t>
      </w:r>
      <w:r w:rsidR="00D83F0F" w:rsidRPr="00C611DF">
        <w:rPr>
          <w:rFonts w:ascii="Times New Roman" w:eastAsia="Times New Roman" w:hAnsi="Times New Roman" w:cs="Times New Roman"/>
          <w:noProof/>
          <w:color w:val="000000"/>
          <w:sz w:val="24"/>
          <w:szCs w:val="24"/>
          <w:lang w:val="ro-RO"/>
        </w:rPr>
        <w:t xml:space="preserve"> cu Program Normal</w:t>
      </w:r>
      <w:r w:rsidRPr="00C611DF">
        <w:rPr>
          <w:rFonts w:ascii="Times New Roman" w:eastAsia="Times New Roman" w:hAnsi="Times New Roman" w:cs="Times New Roman"/>
          <w:noProof/>
          <w:color w:val="000000"/>
          <w:sz w:val="24"/>
          <w:szCs w:val="24"/>
          <w:lang w:val="ro-RO"/>
        </w:rPr>
        <w:t xml:space="preserve"> Nr. 1, Vălenii de munte </w:t>
      </w:r>
    </w:p>
    <w:p w:rsidR="00333609" w:rsidRPr="00C611DF" w:rsidRDefault="00333609" w:rsidP="00435CD0">
      <w:pPr>
        <w:spacing w:after="0" w:line="240" w:lineRule="auto"/>
        <w:jc w:val="center"/>
        <w:rPr>
          <w:rFonts w:ascii="Times New Roman" w:eastAsia="Times New Roman" w:hAnsi="Times New Roman" w:cs="Times New Roman"/>
          <w:i/>
          <w:noProof/>
          <w:color w:val="000000"/>
          <w:sz w:val="24"/>
          <w:szCs w:val="24"/>
          <w:lang w:val="ro-RO"/>
        </w:rPr>
      </w:pPr>
      <w:r w:rsidRPr="00C611DF">
        <w:rPr>
          <w:rFonts w:ascii="Times New Roman" w:eastAsia="Times New Roman" w:hAnsi="Times New Roman" w:cs="Times New Roman"/>
          <w:noProof/>
          <w:color w:val="000000"/>
          <w:sz w:val="24"/>
          <w:szCs w:val="24"/>
          <w:lang w:val="ro-RO"/>
        </w:rPr>
        <w:t xml:space="preserve">Grupa </w:t>
      </w:r>
      <w:r w:rsidR="00D83F0F" w:rsidRPr="00C611DF">
        <w:rPr>
          <w:rFonts w:ascii="Times New Roman" w:eastAsia="Times New Roman" w:hAnsi="Times New Roman" w:cs="Times New Roman"/>
          <w:i/>
          <w:noProof/>
          <w:color w:val="000000"/>
          <w:sz w:val="24"/>
          <w:szCs w:val="24"/>
          <w:lang w:val="ro-RO"/>
        </w:rPr>
        <w:t>“Florilor</w:t>
      </w:r>
      <w:r w:rsidRPr="00C611DF">
        <w:rPr>
          <w:rFonts w:ascii="Times New Roman" w:eastAsia="Times New Roman" w:hAnsi="Times New Roman" w:cs="Times New Roman"/>
          <w:i/>
          <w:noProof/>
          <w:color w:val="000000"/>
          <w:sz w:val="24"/>
          <w:szCs w:val="24"/>
          <w:lang w:val="ro-RO"/>
        </w:rPr>
        <w:t>”</w:t>
      </w:r>
    </w:p>
    <w:p w:rsidR="00333609" w:rsidRPr="00C611DF" w:rsidRDefault="00333609" w:rsidP="00333609">
      <w:pPr>
        <w:spacing w:after="0" w:line="240" w:lineRule="auto"/>
        <w:jc w:val="center"/>
        <w:rPr>
          <w:rFonts w:ascii="Times New Roman" w:eastAsia="Times New Roman" w:hAnsi="Times New Roman" w:cs="Times New Roman"/>
          <w:i/>
          <w:noProof/>
          <w:color w:val="000000"/>
          <w:sz w:val="24"/>
          <w:szCs w:val="24"/>
          <w:lang w:val="ro-RO"/>
        </w:rPr>
      </w:pPr>
      <w:r w:rsidRPr="00C611DF">
        <w:rPr>
          <w:rFonts w:ascii="Times New Roman" w:eastAsia="Times New Roman" w:hAnsi="Times New Roman" w:cs="Times New Roman"/>
          <w:i/>
          <w:noProof/>
          <w:color w:val="000000"/>
          <w:sz w:val="24"/>
          <w:szCs w:val="24"/>
          <w:lang w:val="ro-RO"/>
        </w:rPr>
        <w:t>Și</w:t>
      </w:r>
    </w:p>
    <w:p w:rsidR="00333609" w:rsidRPr="00C611DF" w:rsidRDefault="00333609" w:rsidP="00333609">
      <w:pPr>
        <w:spacing w:after="0" w:line="240" w:lineRule="auto"/>
        <w:jc w:val="center"/>
        <w:rPr>
          <w:rFonts w:ascii="Times New Roman" w:eastAsia="Times New Roman" w:hAnsi="Times New Roman" w:cs="Times New Roman"/>
          <w:noProof/>
          <w:color w:val="000000"/>
          <w:sz w:val="24"/>
          <w:szCs w:val="24"/>
          <w:lang w:val="ro-RO"/>
        </w:rPr>
      </w:pPr>
      <w:r w:rsidRPr="00C611DF">
        <w:rPr>
          <w:rFonts w:ascii="Times New Roman" w:eastAsia="Times New Roman" w:hAnsi="Times New Roman" w:cs="Times New Roman"/>
          <w:noProof/>
          <w:color w:val="000000"/>
          <w:sz w:val="24"/>
          <w:szCs w:val="24"/>
          <w:lang w:val="ro-RO"/>
        </w:rPr>
        <w:t>Grădinița cu Program Prelungit Nr. 15, Târgoviște</w:t>
      </w:r>
    </w:p>
    <w:p w:rsidR="00333609" w:rsidRPr="00C611DF" w:rsidRDefault="00333609" w:rsidP="00333609">
      <w:pPr>
        <w:spacing w:after="0" w:line="240" w:lineRule="auto"/>
        <w:jc w:val="center"/>
        <w:rPr>
          <w:rFonts w:ascii="Times New Roman" w:eastAsia="Times New Roman" w:hAnsi="Times New Roman" w:cs="Times New Roman"/>
          <w:noProof/>
          <w:color w:val="000000"/>
          <w:sz w:val="24"/>
          <w:szCs w:val="24"/>
          <w:lang w:val="ro-RO"/>
        </w:rPr>
      </w:pPr>
      <w:r w:rsidRPr="00C611DF">
        <w:rPr>
          <w:rFonts w:ascii="Times New Roman" w:eastAsia="Times New Roman" w:hAnsi="Times New Roman" w:cs="Times New Roman"/>
          <w:noProof/>
          <w:color w:val="000000"/>
          <w:sz w:val="24"/>
          <w:szCs w:val="24"/>
          <w:lang w:val="ro-RO"/>
        </w:rPr>
        <w:t xml:space="preserve">Grupa </w:t>
      </w:r>
      <w:r w:rsidR="00581344" w:rsidRPr="00C611DF">
        <w:rPr>
          <w:rFonts w:ascii="Times New Roman" w:eastAsia="Times New Roman" w:hAnsi="Times New Roman" w:cs="Times New Roman"/>
          <w:i/>
          <w:noProof/>
          <w:color w:val="000000"/>
          <w:sz w:val="24"/>
          <w:szCs w:val="24"/>
          <w:lang w:val="ro-RO"/>
        </w:rPr>
        <w:t xml:space="preserve">“Piticot” </w:t>
      </w:r>
      <w:r w:rsidR="00581344" w:rsidRPr="00C611DF">
        <w:rPr>
          <w:rFonts w:ascii="Times New Roman" w:eastAsia="Times New Roman" w:hAnsi="Times New Roman" w:cs="Times New Roman"/>
          <w:noProof/>
          <w:color w:val="000000"/>
          <w:sz w:val="24"/>
          <w:szCs w:val="24"/>
          <w:lang w:val="ro-RO"/>
        </w:rPr>
        <w:t>și Grupa</w:t>
      </w:r>
      <w:r w:rsidR="00581344" w:rsidRPr="00C611DF">
        <w:rPr>
          <w:rFonts w:ascii="Times New Roman" w:eastAsia="Times New Roman" w:hAnsi="Times New Roman" w:cs="Times New Roman"/>
          <w:i/>
          <w:noProof/>
          <w:color w:val="000000"/>
          <w:sz w:val="24"/>
          <w:szCs w:val="24"/>
          <w:lang w:val="ro-RO"/>
        </w:rPr>
        <w:t xml:space="preserve"> “Pisicuțele”</w:t>
      </w:r>
    </w:p>
    <w:p w:rsidR="00333609" w:rsidRPr="00C611DF" w:rsidRDefault="00333609" w:rsidP="00333609">
      <w:pPr>
        <w:spacing w:after="0" w:line="240" w:lineRule="auto"/>
        <w:jc w:val="center"/>
        <w:rPr>
          <w:rFonts w:ascii="Times New Roman" w:eastAsia="Times New Roman" w:hAnsi="Times New Roman" w:cs="Times New Roman"/>
          <w:i/>
          <w:noProof/>
          <w:color w:val="000000"/>
          <w:sz w:val="24"/>
          <w:szCs w:val="24"/>
          <w:lang w:val="ro-RO"/>
        </w:rPr>
      </w:pPr>
    </w:p>
    <w:p w:rsidR="00333609" w:rsidRPr="00C611DF" w:rsidRDefault="00333609" w:rsidP="00333609">
      <w:pPr>
        <w:spacing w:after="0" w:line="240" w:lineRule="auto"/>
        <w:jc w:val="center"/>
        <w:rPr>
          <w:rFonts w:ascii="Times New Roman" w:eastAsia="Times New Roman" w:hAnsi="Times New Roman" w:cs="Times New Roman"/>
          <w:i/>
          <w:noProof/>
          <w:color w:val="000000"/>
          <w:sz w:val="24"/>
          <w:szCs w:val="24"/>
          <w:lang w:val="ro-RO"/>
        </w:rPr>
      </w:pPr>
    </w:p>
    <w:p w:rsidR="009E37B7" w:rsidRPr="009E37B7" w:rsidRDefault="00581344" w:rsidP="00581344">
      <w:pPr>
        <w:tabs>
          <w:tab w:val="left" w:pos="2934"/>
        </w:tabs>
        <w:spacing w:after="0" w:line="240" w:lineRule="auto"/>
        <w:ind w:firstLine="567"/>
        <w:rPr>
          <w:rFonts w:ascii="Times New Roman" w:eastAsia="Times New Roman" w:hAnsi="Times New Roman" w:cs="Times New Roman"/>
          <w:b/>
          <w:sz w:val="28"/>
          <w:szCs w:val="28"/>
          <w:lang w:val="ro-RO"/>
        </w:rPr>
      </w:pPr>
      <w:r w:rsidRPr="00581344">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F25B964" wp14:editId="2545FF41">
                <wp:simplePos x="0" y="0"/>
                <wp:positionH relativeFrom="column">
                  <wp:posOffset>4382219</wp:posOffset>
                </wp:positionH>
                <wp:positionV relativeFrom="paragraph">
                  <wp:posOffset>12531</wp:posOffset>
                </wp:positionV>
                <wp:extent cx="1708030" cy="1259265"/>
                <wp:effectExtent l="0" t="0" r="26035" b="17145"/>
                <wp:wrapNone/>
                <wp:docPr id="4" name="Rectangle 4"/>
                <wp:cNvGraphicFramePr/>
                <a:graphic xmlns:a="http://schemas.openxmlformats.org/drawingml/2006/main">
                  <a:graphicData uri="http://schemas.microsoft.com/office/word/2010/wordprocessingShape">
                    <wps:wsp>
                      <wps:cNvSpPr/>
                      <wps:spPr>
                        <a:xfrm>
                          <a:off x="0" y="0"/>
                          <a:ext cx="1708030" cy="1259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1344" w:rsidRPr="00C53196" w:rsidRDefault="00581344" w:rsidP="00581344">
                            <w:pPr>
                              <w:pStyle w:val="NoSpacing"/>
                              <w:jc w:val="center"/>
                              <w:rPr>
                                <w:rFonts w:ascii="Times New Roman" w:hAnsi="Times New Roman"/>
                                <w:b/>
                                <w:noProof/>
                                <w:sz w:val="24"/>
                                <w:szCs w:val="24"/>
                                <w:lang w:val="ro-RO"/>
                              </w:rPr>
                            </w:pPr>
                            <w:r w:rsidRPr="00C53196">
                              <w:rPr>
                                <w:rFonts w:ascii="Times New Roman" w:hAnsi="Times New Roman"/>
                                <w:b/>
                                <w:noProof/>
                                <w:sz w:val="24"/>
                                <w:szCs w:val="24"/>
                                <w:lang w:val="ro-RO"/>
                              </w:rPr>
                              <w:t>Vizat,</w:t>
                            </w:r>
                          </w:p>
                          <w:p w:rsidR="00581344" w:rsidRDefault="00581344"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G.P.P. Nr. 15</w:t>
                            </w:r>
                            <w:r w:rsidRPr="00C53196">
                              <w:rPr>
                                <w:rFonts w:ascii="Times New Roman" w:hAnsi="Times New Roman"/>
                                <w:i/>
                                <w:noProof/>
                                <w:sz w:val="24"/>
                                <w:szCs w:val="24"/>
                                <w:lang w:val="ro-RO"/>
                              </w:rPr>
                              <w:t>,</w:t>
                            </w:r>
                            <w:r>
                              <w:rPr>
                                <w:rFonts w:ascii="Times New Roman" w:hAnsi="Times New Roman"/>
                                <w:noProof/>
                                <w:sz w:val="24"/>
                                <w:szCs w:val="24"/>
                                <w:lang w:val="ro-RO"/>
                              </w:rPr>
                              <w:t xml:space="preserve"> Târgoviște</w:t>
                            </w:r>
                          </w:p>
                          <w:p w:rsidR="00581344" w:rsidRDefault="00581344"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Director,</w:t>
                            </w:r>
                          </w:p>
                          <w:p w:rsidR="00581344" w:rsidRDefault="00581344"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Prof. înv. preşc. BOROȘ OANA</w:t>
                            </w:r>
                          </w:p>
                          <w:p w:rsidR="00581344" w:rsidRDefault="00581344" w:rsidP="005813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45.05pt;margin-top:1pt;width:134.5pt;height:9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" fillcolor="#4f81bd [3204]" strokecolor="#243f60 [1604]" strokeweight="2pt">
                <v:textbox>
                  <w:txbxContent>
                    <w:p w:rsidR="00581344" w:rsidRPr="00C53196" w:rsidRDefault="00581344" w:rsidP="00581344">
                      <w:pPr>
                        <w:pStyle w:val="NoSpacing"/>
                        <w:jc w:val="center"/>
                        <w:rPr>
                          <w:rFonts w:ascii="Times New Roman" w:hAnsi="Times New Roman"/>
                          <w:b/>
                          <w:noProof/>
                          <w:sz w:val="24"/>
                          <w:szCs w:val="24"/>
                          <w:lang w:val="ro-RO"/>
                        </w:rPr>
                      </w:pPr>
                      <w:r w:rsidRPr="00C53196">
                        <w:rPr>
                          <w:rFonts w:ascii="Times New Roman" w:hAnsi="Times New Roman"/>
                          <w:b/>
                          <w:noProof/>
                          <w:sz w:val="24"/>
                          <w:szCs w:val="24"/>
                          <w:lang w:val="ro-RO"/>
                        </w:rPr>
                        <w:t>Vizat,</w:t>
                      </w:r>
                    </w:p>
                    <w:p w:rsidR="00581344" w:rsidRDefault="00581344"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G.P.P. Nr. 15</w:t>
                      </w:r>
                      <w:r w:rsidRPr="00C53196">
                        <w:rPr>
                          <w:rFonts w:ascii="Times New Roman" w:hAnsi="Times New Roman"/>
                          <w:i/>
                          <w:noProof/>
                          <w:sz w:val="24"/>
                          <w:szCs w:val="24"/>
                          <w:lang w:val="ro-RO"/>
                        </w:rPr>
                        <w:t>,</w:t>
                      </w:r>
                      <w:r>
                        <w:rPr>
                          <w:rFonts w:ascii="Times New Roman" w:hAnsi="Times New Roman"/>
                          <w:noProof/>
                          <w:sz w:val="24"/>
                          <w:szCs w:val="24"/>
                          <w:lang w:val="ro-RO"/>
                        </w:rPr>
                        <w:t xml:space="preserve"> Târgoviște</w:t>
                      </w:r>
                    </w:p>
                    <w:p w:rsidR="00581344" w:rsidRDefault="00581344"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Director,</w:t>
                      </w:r>
                    </w:p>
                    <w:p w:rsidR="00581344" w:rsidRDefault="00581344"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Prof. înv. preşc. BOROȘ OANA</w:t>
                      </w:r>
                    </w:p>
                    <w:p w:rsidR="00581344" w:rsidRDefault="00581344" w:rsidP="00581344">
                      <w:pPr>
                        <w:jc w:val="center"/>
                      </w:pPr>
                    </w:p>
                  </w:txbxContent>
                </v:textbox>
              </v:rect>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51758</wp:posOffset>
                </wp:positionH>
                <wp:positionV relativeFrom="paragraph">
                  <wp:posOffset>72917</wp:posOffset>
                </wp:positionV>
                <wp:extent cx="1656272" cy="1199072"/>
                <wp:effectExtent l="0" t="0" r="20320" b="20320"/>
                <wp:wrapNone/>
                <wp:docPr id="3" name="Rectangle 3"/>
                <wp:cNvGraphicFramePr/>
                <a:graphic xmlns:a="http://schemas.openxmlformats.org/drawingml/2006/main">
                  <a:graphicData uri="http://schemas.microsoft.com/office/word/2010/wordprocessingShape">
                    <wps:wsp>
                      <wps:cNvSpPr/>
                      <wps:spPr>
                        <a:xfrm>
                          <a:off x="0" y="0"/>
                          <a:ext cx="1656272" cy="11990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1344" w:rsidRPr="00C53196" w:rsidRDefault="00581344" w:rsidP="00581344">
                            <w:pPr>
                              <w:pStyle w:val="NoSpacing"/>
                              <w:jc w:val="center"/>
                              <w:rPr>
                                <w:rFonts w:ascii="Times New Roman" w:hAnsi="Times New Roman"/>
                                <w:b/>
                                <w:noProof/>
                                <w:sz w:val="24"/>
                                <w:szCs w:val="24"/>
                                <w:lang w:val="ro-RO"/>
                              </w:rPr>
                            </w:pPr>
                            <w:r w:rsidRPr="00C53196">
                              <w:rPr>
                                <w:rFonts w:ascii="Times New Roman" w:hAnsi="Times New Roman"/>
                                <w:b/>
                                <w:noProof/>
                                <w:sz w:val="24"/>
                                <w:szCs w:val="24"/>
                                <w:lang w:val="ro-RO"/>
                              </w:rPr>
                              <w:t>Vizat,</w:t>
                            </w:r>
                          </w:p>
                          <w:p w:rsidR="00581344" w:rsidRDefault="00D83F0F"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G.P.N</w:t>
                            </w:r>
                            <w:r w:rsidR="00581344">
                              <w:rPr>
                                <w:rFonts w:ascii="Times New Roman" w:hAnsi="Times New Roman"/>
                                <w:noProof/>
                                <w:sz w:val="24"/>
                                <w:szCs w:val="24"/>
                                <w:lang w:val="ro-RO"/>
                              </w:rPr>
                              <w:t>. Nr. 1</w:t>
                            </w:r>
                            <w:r w:rsidR="00581344" w:rsidRPr="00C53196">
                              <w:rPr>
                                <w:rFonts w:ascii="Times New Roman" w:hAnsi="Times New Roman"/>
                                <w:i/>
                                <w:noProof/>
                                <w:sz w:val="24"/>
                                <w:szCs w:val="24"/>
                                <w:lang w:val="ro-RO"/>
                              </w:rPr>
                              <w:t>,</w:t>
                            </w:r>
                            <w:r w:rsidR="00581344">
                              <w:rPr>
                                <w:rFonts w:ascii="Times New Roman" w:hAnsi="Times New Roman"/>
                                <w:noProof/>
                                <w:sz w:val="24"/>
                                <w:szCs w:val="24"/>
                                <w:lang w:val="ro-RO"/>
                              </w:rPr>
                              <w:t xml:space="preserve"> Vălenii de munte</w:t>
                            </w:r>
                          </w:p>
                          <w:p w:rsidR="00581344" w:rsidRDefault="00581344"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Director,</w:t>
                            </w:r>
                          </w:p>
                          <w:p w:rsidR="00581344" w:rsidRDefault="00581344"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 xml:space="preserve">Prof. înv. preşc. </w:t>
                            </w:r>
                          </w:p>
                          <w:p w:rsidR="00581344" w:rsidRDefault="00581344"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RENȚEA MARIANA</w:t>
                            </w:r>
                          </w:p>
                          <w:p w:rsidR="00581344" w:rsidRDefault="00581344" w:rsidP="005813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4.1pt;margin-top:5.75pt;width:130.4pt;height:9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" fillcolor="#4f81bd [3204]" strokecolor="#243f60 [1604]" strokeweight="2pt">
                <v:textbox>
                  <w:txbxContent>
                    <w:p w:rsidR="00581344" w:rsidRPr="00C53196" w:rsidRDefault="00581344" w:rsidP="00581344">
                      <w:pPr>
                        <w:pStyle w:val="NoSpacing"/>
                        <w:jc w:val="center"/>
                        <w:rPr>
                          <w:rFonts w:ascii="Times New Roman" w:hAnsi="Times New Roman"/>
                          <w:b/>
                          <w:noProof/>
                          <w:sz w:val="24"/>
                          <w:szCs w:val="24"/>
                          <w:lang w:val="ro-RO"/>
                        </w:rPr>
                      </w:pPr>
                      <w:r w:rsidRPr="00C53196">
                        <w:rPr>
                          <w:rFonts w:ascii="Times New Roman" w:hAnsi="Times New Roman"/>
                          <w:b/>
                          <w:noProof/>
                          <w:sz w:val="24"/>
                          <w:szCs w:val="24"/>
                          <w:lang w:val="ro-RO"/>
                        </w:rPr>
                        <w:t>Vizat,</w:t>
                      </w:r>
                    </w:p>
                    <w:p w:rsidR="00581344" w:rsidRDefault="00D83F0F"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G.P.N</w:t>
                      </w:r>
                      <w:r w:rsidR="00581344">
                        <w:rPr>
                          <w:rFonts w:ascii="Times New Roman" w:hAnsi="Times New Roman"/>
                          <w:noProof/>
                          <w:sz w:val="24"/>
                          <w:szCs w:val="24"/>
                          <w:lang w:val="ro-RO"/>
                        </w:rPr>
                        <w:t>. Nr. 1</w:t>
                      </w:r>
                      <w:r w:rsidR="00581344" w:rsidRPr="00C53196">
                        <w:rPr>
                          <w:rFonts w:ascii="Times New Roman" w:hAnsi="Times New Roman"/>
                          <w:i/>
                          <w:noProof/>
                          <w:sz w:val="24"/>
                          <w:szCs w:val="24"/>
                          <w:lang w:val="ro-RO"/>
                        </w:rPr>
                        <w:t>,</w:t>
                      </w:r>
                      <w:r w:rsidR="00581344">
                        <w:rPr>
                          <w:rFonts w:ascii="Times New Roman" w:hAnsi="Times New Roman"/>
                          <w:noProof/>
                          <w:sz w:val="24"/>
                          <w:szCs w:val="24"/>
                          <w:lang w:val="ro-RO"/>
                        </w:rPr>
                        <w:t xml:space="preserve"> Vălenii de munte</w:t>
                      </w:r>
                    </w:p>
                    <w:p w:rsidR="00581344" w:rsidRDefault="00581344"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Director,</w:t>
                      </w:r>
                    </w:p>
                    <w:p w:rsidR="00581344" w:rsidRDefault="00581344"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 xml:space="preserve">Prof. înv. preşc. </w:t>
                      </w:r>
                    </w:p>
                    <w:p w:rsidR="00581344" w:rsidRDefault="00581344" w:rsidP="00581344">
                      <w:pPr>
                        <w:pStyle w:val="NoSpacing"/>
                        <w:jc w:val="center"/>
                        <w:rPr>
                          <w:rFonts w:ascii="Times New Roman" w:hAnsi="Times New Roman"/>
                          <w:noProof/>
                          <w:sz w:val="24"/>
                          <w:szCs w:val="24"/>
                          <w:lang w:val="ro-RO"/>
                        </w:rPr>
                      </w:pPr>
                      <w:r>
                        <w:rPr>
                          <w:rFonts w:ascii="Times New Roman" w:hAnsi="Times New Roman"/>
                          <w:noProof/>
                          <w:sz w:val="24"/>
                          <w:szCs w:val="24"/>
                          <w:lang w:val="ro-RO"/>
                        </w:rPr>
                        <w:t>RENȚEA MARIANA</w:t>
                      </w:r>
                    </w:p>
                    <w:p w:rsidR="00581344" w:rsidRDefault="00581344" w:rsidP="00581344">
                      <w:pPr>
                        <w:jc w:val="center"/>
                      </w:pPr>
                    </w:p>
                  </w:txbxContent>
                </v:textbox>
              </v:rect>
            </w:pict>
          </mc:Fallback>
        </mc:AlternateContent>
      </w:r>
      <w:r>
        <w:rPr>
          <w:rFonts w:ascii="Times New Roman" w:eastAsia="Times New Roman" w:hAnsi="Times New Roman" w:cs="Times New Roman"/>
          <w:b/>
          <w:sz w:val="28"/>
          <w:szCs w:val="28"/>
          <w:lang w:val="ro-RO"/>
        </w:rPr>
        <w:tab/>
      </w:r>
    </w:p>
    <w:p w:rsidR="009E37B7" w:rsidRDefault="009E37B7" w:rsidP="00581344">
      <w:pPr>
        <w:jc w:val="both"/>
      </w:pPr>
    </w:p>
    <w:p w:rsidR="00581344" w:rsidRDefault="00581344" w:rsidP="00581344">
      <w:pPr>
        <w:jc w:val="both"/>
      </w:pPr>
    </w:p>
    <w:p w:rsidR="00581344" w:rsidRDefault="00581344" w:rsidP="00581344">
      <w:pPr>
        <w:jc w:val="both"/>
      </w:pPr>
    </w:p>
    <w:p w:rsidR="00581344" w:rsidRDefault="00581344" w:rsidP="00581344">
      <w:pPr>
        <w:jc w:val="both"/>
      </w:pPr>
    </w:p>
    <w:p w:rsidR="00581344" w:rsidRPr="00C611DF" w:rsidRDefault="00581344" w:rsidP="00581344">
      <w:pPr>
        <w:jc w:val="both"/>
        <w:rPr>
          <w:rFonts w:ascii="Times New Roman" w:hAnsi="Times New Roman" w:cs="Times New Roman"/>
          <w:sz w:val="24"/>
          <w:szCs w:val="24"/>
        </w:rPr>
      </w:pPr>
      <w:proofErr w:type="spellStart"/>
      <w:r w:rsidRPr="00C611DF">
        <w:rPr>
          <w:rFonts w:ascii="Times New Roman" w:hAnsi="Times New Roman" w:cs="Times New Roman"/>
          <w:sz w:val="24"/>
          <w:szCs w:val="24"/>
        </w:rPr>
        <w:t>Întocmit</w:t>
      </w:r>
      <w:proofErr w:type="spellEnd"/>
      <w:r w:rsidRPr="00C611DF">
        <w:rPr>
          <w:rFonts w:ascii="Times New Roman" w:hAnsi="Times New Roman" w:cs="Times New Roman"/>
          <w:sz w:val="24"/>
          <w:szCs w:val="24"/>
        </w:rPr>
        <w:t xml:space="preserve">,                                                                                                                        </w:t>
      </w:r>
      <w:proofErr w:type="spellStart"/>
      <w:r w:rsidRPr="00C611DF">
        <w:rPr>
          <w:rFonts w:ascii="Times New Roman" w:hAnsi="Times New Roman" w:cs="Times New Roman"/>
          <w:sz w:val="24"/>
          <w:szCs w:val="24"/>
        </w:rPr>
        <w:t>Întocmit</w:t>
      </w:r>
      <w:proofErr w:type="spellEnd"/>
      <w:r w:rsidRPr="00C611DF">
        <w:rPr>
          <w:rFonts w:ascii="Times New Roman" w:hAnsi="Times New Roman" w:cs="Times New Roman"/>
          <w:sz w:val="24"/>
          <w:szCs w:val="24"/>
        </w:rPr>
        <w:t>,</w:t>
      </w:r>
    </w:p>
    <w:p w:rsidR="00581344" w:rsidRPr="00C611DF" w:rsidRDefault="00581344" w:rsidP="00581344">
      <w:pPr>
        <w:jc w:val="both"/>
        <w:rPr>
          <w:rFonts w:ascii="Times New Roman" w:hAnsi="Times New Roman" w:cs="Times New Roman"/>
          <w:sz w:val="24"/>
          <w:szCs w:val="24"/>
        </w:rPr>
      </w:pPr>
      <w:proofErr w:type="spellStart"/>
      <w:proofErr w:type="gramStart"/>
      <w:r w:rsidRPr="00C611DF">
        <w:rPr>
          <w:rFonts w:ascii="Times New Roman" w:hAnsi="Times New Roman" w:cs="Times New Roman"/>
          <w:sz w:val="24"/>
          <w:szCs w:val="24"/>
        </w:rPr>
        <w:t>Filipoiu</w:t>
      </w:r>
      <w:proofErr w:type="spellEnd"/>
      <w:r w:rsidRPr="00C611DF">
        <w:rPr>
          <w:rFonts w:ascii="Times New Roman" w:hAnsi="Times New Roman" w:cs="Times New Roman"/>
          <w:sz w:val="24"/>
          <w:szCs w:val="24"/>
        </w:rPr>
        <w:t>(</w:t>
      </w:r>
      <w:proofErr w:type="spellStart"/>
      <w:proofErr w:type="gramEnd"/>
      <w:r w:rsidRPr="00C611DF">
        <w:rPr>
          <w:rFonts w:ascii="Times New Roman" w:hAnsi="Times New Roman" w:cs="Times New Roman"/>
          <w:sz w:val="24"/>
          <w:szCs w:val="24"/>
        </w:rPr>
        <w:t>Paraschivoiu</w:t>
      </w:r>
      <w:proofErr w:type="spellEnd"/>
      <w:r w:rsidRPr="00C611DF">
        <w:rPr>
          <w:rFonts w:ascii="Times New Roman" w:hAnsi="Times New Roman" w:cs="Times New Roman"/>
          <w:sz w:val="24"/>
          <w:szCs w:val="24"/>
        </w:rPr>
        <w:t xml:space="preserve">) </w:t>
      </w:r>
      <w:proofErr w:type="spellStart"/>
      <w:r w:rsidRPr="00C611DF">
        <w:rPr>
          <w:rFonts w:ascii="Times New Roman" w:hAnsi="Times New Roman" w:cs="Times New Roman"/>
          <w:sz w:val="24"/>
          <w:szCs w:val="24"/>
        </w:rPr>
        <w:t>Mădălina</w:t>
      </w:r>
      <w:proofErr w:type="spellEnd"/>
      <w:r w:rsidRPr="00C611DF">
        <w:rPr>
          <w:rFonts w:ascii="Times New Roman" w:hAnsi="Times New Roman" w:cs="Times New Roman"/>
          <w:sz w:val="24"/>
          <w:szCs w:val="24"/>
        </w:rPr>
        <w:t xml:space="preserve"> Ramona                          </w:t>
      </w:r>
      <w:r w:rsidR="00C611DF">
        <w:rPr>
          <w:rFonts w:ascii="Times New Roman" w:hAnsi="Times New Roman" w:cs="Times New Roman"/>
          <w:sz w:val="24"/>
          <w:szCs w:val="24"/>
        </w:rPr>
        <w:t xml:space="preserve">                            </w:t>
      </w:r>
      <w:r w:rsidRPr="00C611DF">
        <w:rPr>
          <w:rFonts w:ascii="Times New Roman" w:hAnsi="Times New Roman" w:cs="Times New Roman"/>
          <w:sz w:val="24"/>
          <w:szCs w:val="24"/>
        </w:rPr>
        <w:t xml:space="preserve">  </w:t>
      </w:r>
      <w:proofErr w:type="spellStart"/>
      <w:r w:rsidRPr="00C611DF">
        <w:rPr>
          <w:rFonts w:ascii="Times New Roman" w:hAnsi="Times New Roman" w:cs="Times New Roman"/>
          <w:sz w:val="24"/>
          <w:szCs w:val="24"/>
        </w:rPr>
        <w:t>Pătru</w:t>
      </w:r>
      <w:proofErr w:type="spellEnd"/>
      <w:r w:rsidRPr="00C611DF">
        <w:rPr>
          <w:rFonts w:ascii="Times New Roman" w:hAnsi="Times New Roman" w:cs="Times New Roman"/>
          <w:sz w:val="24"/>
          <w:szCs w:val="24"/>
        </w:rPr>
        <w:t xml:space="preserve"> Adriana Elena</w:t>
      </w:r>
    </w:p>
    <w:p w:rsidR="00581344" w:rsidRPr="00C611DF" w:rsidRDefault="00581344" w:rsidP="00581344">
      <w:pPr>
        <w:jc w:val="both"/>
        <w:rPr>
          <w:rFonts w:ascii="Times New Roman" w:hAnsi="Times New Roman" w:cs="Times New Roman"/>
          <w:sz w:val="24"/>
          <w:szCs w:val="24"/>
        </w:rPr>
      </w:pPr>
      <w:proofErr w:type="spellStart"/>
      <w:r w:rsidRPr="00C611DF">
        <w:rPr>
          <w:rFonts w:ascii="Times New Roman" w:hAnsi="Times New Roman" w:cs="Times New Roman"/>
          <w:sz w:val="24"/>
          <w:szCs w:val="24"/>
        </w:rPr>
        <w:t>Radovanovici</w:t>
      </w:r>
      <w:proofErr w:type="spellEnd"/>
      <w:r w:rsidRPr="00C611DF">
        <w:rPr>
          <w:rFonts w:ascii="Times New Roman" w:hAnsi="Times New Roman" w:cs="Times New Roman"/>
          <w:sz w:val="24"/>
          <w:szCs w:val="24"/>
        </w:rPr>
        <w:t xml:space="preserve"> </w:t>
      </w:r>
      <w:proofErr w:type="spellStart"/>
      <w:r w:rsidRPr="00C611DF">
        <w:rPr>
          <w:rFonts w:ascii="Times New Roman" w:hAnsi="Times New Roman" w:cs="Times New Roman"/>
          <w:sz w:val="24"/>
          <w:szCs w:val="24"/>
        </w:rPr>
        <w:t>Steluța</w:t>
      </w:r>
      <w:proofErr w:type="spellEnd"/>
      <w:r w:rsidRPr="00C611DF">
        <w:rPr>
          <w:rFonts w:ascii="Times New Roman" w:hAnsi="Times New Roman" w:cs="Times New Roman"/>
          <w:sz w:val="24"/>
          <w:szCs w:val="24"/>
        </w:rPr>
        <w:t xml:space="preserve">                                                        </w:t>
      </w:r>
      <w:r w:rsidR="00C611DF">
        <w:rPr>
          <w:rFonts w:ascii="Times New Roman" w:hAnsi="Times New Roman" w:cs="Times New Roman"/>
          <w:sz w:val="24"/>
          <w:szCs w:val="24"/>
        </w:rPr>
        <w:t xml:space="preserve">                             </w:t>
      </w:r>
      <w:r w:rsidRPr="00C611DF">
        <w:rPr>
          <w:rFonts w:ascii="Times New Roman" w:hAnsi="Times New Roman" w:cs="Times New Roman"/>
          <w:sz w:val="24"/>
          <w:szCs w:val="24"/>
        </w:rPr>
        <w:t xml:space="preserve">   </w:t>
      </w:r>
      <w:proofErr w:type="spellStart"/>
      <w:r w:rsidRPr="00C611DF">
        <w:rPr>
          <w:rFonts w:ascii="Times New Roman" w:hAnsi="Times New Roman" w:cs="Times New Roman"/>
          <w:sz w:val="24"/>
          <w:szCs w:val="24"/>
        </w:rPr>
        <w:t>Pahonțu</w:t>
      </w:r>
      <w:proofErr w:type="spellEnd"/>
      <w:r w:rsidRPr="00C611DF">
        <w:rPr>
          <w:rFonts w:ascii="Times New Roman" w:hAnsi="Times New Roman" w:cs="Times New Roman"/>
          <w:sz w:val="24"/>
          <w:szCs w:val="24"/>
        </w:rPr>
        <w:t xml:space="preserve"> </w:t>
      </w:r>
      <w:proofErr w:type="spellStart"/>
      <w:r w:rsidRPr="00C611DF">
        <w:rPr>
          <w:rFonts w:ascii="Times New Roman" w:hAnsi="Times New Roman" w:cs="Times New Roman"/>
          <w:sz w:val="24"/>
          <w:szCs w:val="24"/>
        </w:rPr>
        <w:t>Gheorghița</w:t>
      </w:r>
      <w:proofErr w:type="spellEnd"/>
    </w:p>
    <w:p w:rsidR="00581344" w:rsidRPr="00C611DF" w:rsidRDefault="00581344" w:rsidP="00581344">
      <w:pPr>
        <w:jc w:val="both"/>
        <w:rPr>
          <w:rFonts w:ascii="Times New Roman" w:hAnsi="Times New Roman" w:cs="Times New Roman"/>
          <w:sz w:val="24"/>
          <w:szCs w:val="24"/>
        </w:rPr>
      </w:pPr>
      <w:r w:rsidRPr="00C611DF">
        <w:rPr>
          <w:rFonts w:ascii="Times New Roman" w:hAnsi="Times New Roman" w:cs="Times New Roman"/>
          <w:sz w:val="24"/>
          <w:szCs w:val="24"/>
        </w:rPr>
        <w:t xml:space="preserve">                                                                                             </w:t>
      </w:r>
      <w:r w:rsidR="00C611DF">
        <w:rPr>
          <w:rFonts w:ascii="Times New Roman" w:hAnsi="Times New Roman" w:cs="Times New Roman"/>
          <w:sz w:val="24"/>
          <w:szCs w:val="24"/>
        </w:rPr>
        <w:t xml:space="preserve">                             </w:t>
      </w:r>
      <w:r w:rsidRPr="00C611DF">
        <w:rPr>
          <w:rFonts w:ascii="Times New Roman" w:hAnsi="Times New Roman" w:cs="Times New Roman"/>
          <w:sz w:val="24"/>
          <w:szCs w:val="24"/>
        </w:rPr>
        <w:t xml:space="preserve"> </w:t>
      </w:r>
      <w:proofErr w:type="spellStart"/>
      <w:r w:rsidRPr="00C611DF">
        <w:rPr>
          <w:rFonts w:ascii="Times New Roman" w:hAnsi="Times New Roman" w:cs="Times New Roman"/>
          <w:sz w:val="24"/>
          <w:szCs w:val="24"/>
        </w:rPr>
        <w:t>Enache</w:t>
      </w:r>
      <w:proofErr w:type="spellEnd"/>
      <w:r w:rsidRPr="00C611DF">
        <w:rPr>
          <w:rFonts w:ascii="Times New Roman" w:hAnsi="Times New Roman" w:cs="Times New Roman"/>
          <w:sz w:val="24"/>
          <w:szCs w:val="24"/>
        </w:rPr>
        <w:t xml:space="preserve"> </w:t>
      </w:r>
      <w:proofErr w:type="spellStart"/>
      <w:r w:rsidRPr="00C611DF">
        <w:rPr>
          <w:rFonts w:ascii="Times New Roman" w:hAnsi="Times New Roman" w:cs="Times New Roman"/>
          <w:sz w:val="24"/>
          <w:szCs w:val="24"/>
        </w:rPr>
        <w:t>Mădălina</w:t>
      </w:r>
      <w:proofErr w:type="spellEnd"/>
    </w:p>
    <w:p w:rsidR="00435CD0" w:rsidRPr="00C611DF" w:rsidRDefault="00435CD0" w:rsidP="00581344">
      <w:pPr>
        <w:jc w:val="both"/>
        <w:rPr>
          <w:rFonts w:ascii="Times New Roman" w:hAnsi="Times New Roman" w:cs="Times New Roman"/>
          <w:sz w:val="24"/>
          <w:szCs w:val="24"/>
        </w:rPr>
      </w:pPr>
      <w:r w:rsidRPr="00C611DF">
        <w:rPr>
          <w:rFonts w:ascii="Times New Roman" w:hAnsi="Times New Roman" w:cs="Times New Roman"/>
          <w:sz w:val="24"/>
          <w:szCs w:val="24"/>
        </w:rPr>
        <w:t xml:space="preserve">                                                                                                                              </w:t>
      </w:r>
      <w:proofErr w:type="spellStart"/>
      <w:r w:rsidRPr="00C611DF">
        <w:rPr>
          <w:rFonts w:ascii="Times New Roman" w:hAnsi="Times New Roman" w:cs="Times New Roman"/>
          <w:sz w:val="24"/>
          <w:szCs w:val="24"/>
        </w:rPr>
        <w:t>Enache</w:t>
      </w:r>
      <w:proofErr w:type="spellEnd"/>
      <w:r w:rsidRPr="00C611DF">
        <w:rPr>
          <w:rFonts w:ascii="Times New Roman" w:hAnsi="Times New Roman" w:cs="Times New Roman"/>
          <w:sz w:val="24"/>
          <w:szCs w:val="24"/>
        </w:rPr>
        <w:t xml:space="preserve"> Larisa</w:t>
      </w:r>
    </w:p>
    <w:p w:rsidR="00435CD0" w:rsidRDefault="00435CD0" w:rsidP="00581344">
      <w:pPr>
        <w:jc w:val="both"/>
        <w:rPr>
          <w:rFonts w:ascii="Times New Roman" w:hAnsi="Times New Roman" w:cs="Times New Roman"/>
        </w:rPr>
      </w:pPr>
    </w:p>
    <w:p w:rsidR="00C611DF" w:rsidRDefault="00C611DF" w:rsidP="00581344">
      <w:pPr>
        <w:jc w:val="both"/>
        <w:rPr>
          <w:rFonts w:ascii="Times New Roman" w:hAnsi="Times New Roman" w:cs="Times New Roman"/>
        </w:rPr>
      </w:pPr>
    </w:p>
    <w:p w:rsidR="00C611DF" w:rsidRDefault="00C611DF" w:rsidP="00581344">
      <w:pPr>
        <w:jc w:val="both"/>
        <w:rPr>
          <w:rFonts w:ascii="Times New Roman" w:hAnsi="Times New Roman" w:cs="Times New Roman"/>
        </w:rPr>
      </w:pPr>
    </w:p>
    <w:p w:rsidR="00C611DF" w:rsidRDefault="00C611DF" w:rsidP="00581344">
      <w:pPr>
        <w:jc w:val="both"/>
        <w:rPr>
          <w:rFonts w:ascii="Times New Roman" w:hAnsi="Times New Roman" w:cs="Times New Roman"/>
        </w:rPr>
      </w:pPr>
    </w:p>
    <w:p w:rsidR="00C611DF" w:rsidRDefault="00C611DF" w:rsidP="00581344">
      <w:pPr>
        <w:jc w:val="both"/>
        <w:rPr>
          <w:rFonts w:ascii="Times New Roman" w:hAnsi="Times New Roman" w:cs="Times New Roman"/>
        </w:rPr>
      </w:pPr>
    </w:p>
    <w:p w:rsidR="00C611DF" w:rsidRDefault="00C611DF" w:rsidP="00581344">
      <w:pPr>
        <w:jc w:val="both"/>
        <w:rPr>
          <w:rFonts w:ascii="Times New Roman" w:hAnsi="Times New Roman" w:cs="Times New Roman"/>
        </w:rPr>
      </w:pPr>
    </w:p>
    <w:p w:rsidR="00C611DF" w:rsidRDefault="00C611DF" w:rsidP="00581344">
      <w:pPr>
        <w:jc w:val="both"/>
        <w:rPr>
          <w:rFonts w:ascii="Times New Roman" w:hAnsi="Times New Roman" w:cs="Times New Roman"/>
        </w:rPr>
      </w:pPr>
    </w:p>
    <w:p w:rsidR="00C611DF" w:rsidRDefault="00C611DF" w:rsidP="00581344">
      <w:pPr>
        <w:jc w:val="both"/>
        <w:rPr>
          <w:rFonts w:ascii="Times New Roman" w:hAnsi="Times New Roman" w:cs="Times New Roman"/>
        </w:rPr>
      </w:pPr>
    </w:p>
    <w:p w:rsidR="00C611DF" w:rsidRDefault="00C611DF" w:rsidP="00581344">
      <w:pPr>
        <w:jc w:val="both"/>
        <w:rPr>
          <w:rFonts w:ascii="Times New Roman" w:hAnsi="Times New Roman" w:cs="Times New Roman"/>
        </w:rPr>
      </w:pPr>
    </w:p>
    <w:p w:rsidR="00435CD0" w:rsidRPr="00435CD0" w:rsidRDefault="00435CD0" w:rsidP="00435CD0">
      <w:pPr>
        <w:spacing w:after="0" w:line="240" w:lineRule="auto"/>
        <w:jc w:val="center"/>
        <w:rPr>
          <w:rFonts w:ascii="Times New Roman" w:eastAsia="Times New Roman" w:hAnsi="Times New Roman" w:cs="Times New Roman"/>
          <w:b/>
          <w:sz w:val="28"/>
          <w:szCs w:val="28"/>
          <w:lang w:val="ro-RO"/>
        </w:rPr>
      </w:pPr>
      <w:r w:rsidRPr="00435CD0">
        <w:rPr>
          <w:rFonts w:ascii="Times New Roman" w:eastAsia="Times New Roman" w:hAnsi="Times New Roman" w:cs="Times New Roman"/>
          <w:b/>
          <w:sz w:val="28"/>
          <w:szCs w:val="28"/>
          <w:lang w:val="ro-RO"/>
        </w:rPr>
        <w:lastRenderedPageBreak/>
        <w:t>Calendarul derulării activităţilor în parteneriat</w:t>
      </w:r>
    </w:p>
    <w:p w:rsidR="00435CD0" w:rsidRPr="00435CD0" w:rsidRDefault="00435CD0" w:rsidP="00435CD0">
      <w:pPr>
        <w:spacing w:after="0" w:line="240" w:lineRule="auto"/>
        <w:jc w:val="center"/>
        <w:rPr>
          <w:rFonts w:ascii="Times New Roman" w:eastAsia="Times New Roman" w:hAnsi="Times New Roman" w:cs="Times New Roman"/>
          <w:b/>
          <w:sz w:val="28"/>
          <w:szCs w:val="28"/>
          <w:lang w:val="ro-RO"/>
        </w:rPr>
      </w:pPr>
      <w:r w:rsidRPr="00435CD0">
        <w:rPr>
          <w:rFonts w:ascii="Times New Roman" w:eastAsia="Times New Roman" w:hAnsi="Times New Roman" w:cs="Times New Roman"/>
          <w:b/>
          <w:sz w:val="28"/>
          <w:szCs w:val="28"/>
          <w:lang w:val="ro-RO"/>
        </w:rPr>
        <w:t>Anul şcolar 2016 – 2017</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620"/>
        <w:gridCol w:w="1890"/>
        <w:gridCol w:w="4410"/>
        <w:gridCol w:w="2070"/>
      </w:tblGrid>
      <w:tr w:rsidR="00435CD0" w:rsidRPr="00435CD0" w:rsidTr="00660645">
        <w:trPr>
          <w:trHeight w:val="926"/>
        </w:trPr>
        <w:tc>
          <w:tcPr>
            <w:tcW w:w="630" w:type="dxa"/>
          </w:tcPr>
          <w:p w:rsidR="00435CD0" w:rsidRPr="00435CD0" w:rsidRDefault="00435CD0" w:rsidP="00435CD0">
            <w:pPr>
              <w:spacing w:after="0" w:line="240" w:lineRule="auto"/>
              <w:rPr>
                <w:rFonts w:ascii="Times New Roman" w:eastAsia="Times New Roman" w:hAnsi="Times New Roman" w:cs="Times New Roman"/>
                <w:b/>
                <w:sz w:val="28"/>
                <w:szCs w:val="20"/>
                <w:lang w:val="ro-RO"/>
              </w:rPr>
            </w:pPr>
            <w:r w:rsidRPr="00435CD0">
              <w:rPr>
                <w:rFonts w:ascii="Times New Roman" w:eastAsia="Times New Roman" w:hAnsi="Times New Roman" w:cs="Times New Roman"/>
                <w:b/>
                <w:sz w:val="28"/>
                <w:szCs w:val="20"/>
                <w:lang w:val="ro-RO"/>
              </w:rPr>
              <w:t>Nr crt</w:t>
            </w:r>
          </w:p>
        </w:tc>
        <w:tc>
          <w:tcPr>
            <w:tcW w:w="1620" w:type="dxa"/>
          </w:tcPr>
          <w:p w:rsidR="00435CD0" w:rsidRPr="00435CD0" w:rsidRDefault="00EB7D8E" w:rsidP="00435CD0">
            <w:pPr>
              <w:spacing w:after="0" w:line="240" w:lineRule="auto"/>
              <w:rPr>
                <w:rFonts w:ascii="Times New Roman" w:eastAsia="Times New Roman" w:hAnsi="Times New Roman" w:cs="Times New Roman"/>
                <w:b/>
                <w:sz w:val="28"/>
                <w:szCs w:val="20"/>
                <w:lang w:val="ro-RO"/>
              </w:rPr>
            </w:pPr>
            <w:r>
              <w:rPr>
                <w:rFonts w:ascii="Times New Roman" w:eastAsia="Times New Roman" w:hAnsi="Times New Roman" w:cs="Times New Roman"/>
                <w:b/>
                <w:sz w:val="28"/>
                <w:szCs w:val="20"/>
                <w:lang w:val="ro-RO"/>
              </w:rPr>
              <w:t>Data</w:t>
            </w:r>
          </w:p>
        </w:tc>
        <w:tc>
          <w:tcPr>
            <w:tcW w:w="1890" w:type="dxa"/>
          </w:tcPr>
          <w:p w:rsidR="00435CD0" w:rsidRPr="00435CD0" w:rsidRDefault="00435CD0" w:rsidP="00435CD0">
            <w:pPr>
              <w:keepNext/>
              <w:spacing w:after="0" w:line="240" w:lineRule="auto"/>
              <w:jc w:val="center"/>
              <w:outlineLvl w:val="4"/>
              <w:rPr>
                <w:rFonts w:ascii="Times New Roman" w:eastAsia="Times New Roman" w:hAnsi="Times New Roman" w:cs="Times New Roman"/>
                <w:b/>
                <w:sz w:val="28"/>
                <w:szCs w:val="20"/>
                <w:lang w:val="ro-RO"/>
              </w:rPr>
            </w:pPr>
            <w:r w:rsidRPr="00435CD0">
              <w:rPr>
                <w:rFonts w:ascii="Times New Roman" w:eastAsia="Times New Roman" w:hAnsi="Times New Roman" w:cs="Times New Roman"/>
                <w:b/>
                <w:sz w:val="28"/>
                <w:szCs w:val="20"/>
                <w:lang w:val="ro-RO"/>
              </w:rPr>
              <w:t>Tema activităţii</w:t>
            </w:r>
          </w:p>
        </w:tc>
        <w:tc>
          <w:tcPr>
            <w:tcW w:w="4410" w:type="dxa"/>
          </w:tcPr>
          <w:p w:rsidR="00435CD0" w:rsidRPr="00435CD0" w:rsidRDefault="00435CD0" w:rsidP="00435CD0">
            <w:pPr>
              <w:spacing w:after="0" w:line="240" w:lineRule="auto"/>
              <w:jc w:val="center"/>
              <w:rPr>
                <w:rFonts w:ascii="Times New Roman" w:eastAsia="Times New Roman" w:hAnsi="Times New Roman" w:cs="Times New Roman"/>
                <w:b/>
                <w:sz w:val="28"/>
                <w:szCs w:val="20"/>
                <w:lang w:val="ro-RO"/>
              </w:rPr>
            </w:pPr>
            <w:r w:rsidRPr="00435CD0">
              <w:rPr>
                <w:rFonts w:ascii="Times New Roman" w:eastAsia="Times New Roman" w:hAnsi="Times New Roman" w:cs="Times New Roman"/>
                <w:b/>
                <w:sz w:val="28"/>
                <w:szCs w:val="20"/>
                <w:lang w:val="ro-RO"/>
              </w:rPr>
              <w:t>Modalităţi de realizare</w:t>
            </w:r>
          </w:p>
        </w:tc>
        <w:tc>
          <w:tcPr>
            <w:tcW w:w="2070" w:type="dxa"/>
          </w:tcPr>
          <w:p w:rsidR="00435CD0" w:rsidRPr="00435CD0" w:rsidRDefault="00435CD0" w:rsidP="00435CD0">
            <w:pPr>
              <w:spacing w:after="0" w:line="240" w:lineRule="auto"/>
              <w:jc w:val="center"/>
              <w:rPr>
                <w:rFonts w:ascii="Times New Roman" w:eastAsia="Times New Roman" w:hAnsi="Times New Roman" w:cs="Times New Roman"/>
                <w:b/>
                <w:sz w:val="28"/>
                <w:szCs w:val="20"/>
                <w:lang w:val="ro-RO"/>
              </w:rPr>
            </w:pPr>
            <w:r w:rsidRPr="00435CD0">
              <w:rPr>
                <w:rFonts w:ascii="Times New Roman" w:eastAsia="Times New Roman" w:hAnsi="Times New Roman" w:cs="Times New Roman"/>
                <w:b/>
                <w:sz w:val="28"/>
                <w:szCs w:val="20"/>
                <w:lang w:val="ro-RO"/>
              </w:rPr>
              <w:t>Responsabili şi invitaţi</w:t>
            </w:r>
          </w:p>
        </w:tc>
      </w:tr>
      <w:tr w:rsidR="00435CD0" w:rsidRPr="00435CD0" w:rsidTr="00660645">
        <w:tc>
          <w:tcPr>
            <w:tcW w:w="630" w:type="dxa"/>
          </w:tcPr>
          <w:p w:rsidR="00435CD0" w:rsidRPr="00435CD0" w:rsidRDefault="00435CD0" w:rsidP="00435CD0">
            <w:pPr>
              <w:spacing w:after="0" w:line="240" w:lineRule="auto"/>
              <w:rPr>
                <w:rFonts w:ascii="Times New Roman" w:eastAsia="Times New Roman" w:hAnsi="Times New Roman" w:cs="Times New Roman"/>
                <w:b/>
                <w:color w:val="000000"/>
                <w:sz w:val="24"/>
                <w:szCs w:val="24"/>
                <w:lang w:val="ro-RO"/>
              </w:rPr>
            </w:pPr>
            <w:r w:rsidRPr="00435CD0">
              <w:rPr>
                <w:rFonts w:ascii="Times New Roman" w:eastAsia="Times New Roman" w:hAnsi="Times New Roman" w:cs="Times New Roman"/>
                <w:b/>
                <w:color w:val="000000"/>
                <w:sz w:val="24"/>
                <w:szCs w:val="24"/>
                <w:lang w:val="ro-RO"/>
              </w:rPr>
              <w:t>1.</w:t>
            </w:r>
          </w:p>
        </w:tc>
        <w:tc>
          <w:tcPr>
            <w:tcW w:w="1620" w:type="dxa"/>
          </w:tcPr>
          <w:p w:rsidR="00435CD0" w:rsidRPr="00435CD0" w:rsidRDefault="00435CD0" w:rsidP="00435CD0">
            <w:pPr>
              <w:spacing w:after="0" w:line="240" w:lineRule="auto"/>
              <w:rPr>
                <w:rFonts w:ascii="Times New Roman" w:eastAsia="Times New Roman" w:hAnsi="Times New Roman" w:cs="Times New Roman"/>
                <w:color w:val="000000"/>
                <w:sz w:val="24"/>
                <w:szCs w:val="24"/>
                <w:lang w:val="ro-RO"/>
              </w:rPr>
            </w:pPr>
            <w:r w:rsidRPr="00435CD0">
              <w:rPr>
                <w:rFonts w:ascii="Times New Roman" w:eastAsia="Times New Roman" w:hAnsi="Times New Roman" w:cs="Times New Roman"/>
                <w:color w:val="000000"/>
                <w:sz w:val="24"/>
                <w:szCs w:val="24"/>
                <w:lang w:val="ro-RO"/>
              </w:rPr>
              <w:t>Octombrie 2017</w:t>
            </w:r>
          </w:p>
        </w:tc>
        <w:tc>
          <w:tcPr>
            <w:tcW w:w="1890" w:type="dxa"/>
          </w:tcPr>
          <w:p w:rsidR="00435CD0" w:rsidRPr="00435CD0" w:rsidRDefault="00435CD0" w:rsidP="00435CD0">
            <w:pPr>
              <w:keepNext/>
              <w:spacing w:after="0" w:line="240" w:lineRule="auto"/>
              <w:outlineLvl w:val="2"/>
              <w:rPr>
                <w:rFonts w:ascii="Times New Roman" w:eastAsia="Times New Roman" w:hAnsi="Times New Roman" w:cs="Times New Roman"/>
                <w:color w:val="000000"/>
                <w:sz w:val="24"/>
                <w:szCs w:val="24"/>
                <w:lang w:val="ro-RO"/>
              </w:rPr>
            </w:pPr>
            <w:r w:rsidRPr="00435CD0">
              <w:rPr>
                <w:rFonts w:ascii="Times New Roman" w:eastAsia="Times New Roman" w:hAnsi="Times New Roman" w:cs="Times New Roman"/>
                <w:color w:val="000000"/>
                <w:sz w:val="24"/>
                <w:szCs w:val="24"/>
                <w:lang w:val="ro-RO"/>
              </w:rPr>
              <w:t>Programarea acţiunilor ce urmează a fi desfăşurate în cadrul proiectului</w:t>
            </w:r>
          </w:p>
        </w:tc>
        <w:tc>
          <w:tcPr>
            <w:tcW w:w="4410" w:type="dxa"/>
          </w:tcPr>
          <w:p w:rsidR="00435CD0" w:rsidRPr="00435CD0" w:rsidRDefault="00435CD0" w:rsidP="00435CD0">
            <w:pPr>
              <w:spacing w:after="0" w:line="240" w:lineRule="auto"/>
              <w:rPr>
                <w:rFonts w:ascii="Times New Roman" w:eastAsia="Times New Roman" w:hAnsi="Times New Roman" w:cs="Times New Roman"/>
                <w:color w:val="000000"/>
                <w:sz w:val="24"/>
                <w:szCs w:val="24"/>
                <w:lang w:val="ro-RO"/>
              </w:rPr>
            </w:pPr>
            <w:r w:rsidRPr="00435CD0">
              <w:rPr>
                <w:rFonts w:ascii="Times New Roman" w:eastAsia="Times New Roman" w:hAnsi="Times New Roman" w:cs="Times New Roman"/>
                <w:color w:val="000000"/>
                <w:sz w:val="24"/>
                <w:szCs w:val="24"/>
                <w:lang w:val="ro-RO"/>
              </w:rPr>
              <w:t>Întâlnire - educatoarele  celor două grădiniţe</w:t>
            </w:r>
          </w:p>
        </w:tc>
        <w:tc>
          <w:tcPr>
            <w:tcW w:w="2070" w:type="dxa"/>
          </w:tcPr>
          <w:p w:rsidR="00435CD0" w:rsidRPr="00435CD0" w:rsidRDefault="00435CD0"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 xml:space="preserve">Educatoarele de </w:t>
            </w:r>
          </w:p>
          <w:p w:rsidR="00435CD0" w:rsidRPr="00435CD0" w:rsidRDefault="00435CD0"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la cele două grădiniţe , directorii.</w:t>
            </w:r>
          </w:p>
        </w:tc>
      </w:tr>
      <w:tr w:rsidR="00435CD0" w:rsidRPr="00435CD0" w:rsidTr="00660645">
        <w:tc>
          <w:tcPr>
            <w:tcW w:w="630" w:type="dxa"/>
          </w:tcPr>
          <w:p w:rsidR="00435CD0" w:rsidRPr="00435CD0" w:rsidRDefault="00435CD0" w:rsidP="00435CD0">
            <w:pPr>
              <w:spacing w:after="0" w:line="240" w:lineRule="auto"/>
              <w:rPr>
                <w:rFonts w:ascii="Times New Roman" w:eastAsia="Times New Roman" w:hAnsi="Times New Roman" w:cs="Times New Roman"/>
                <w:b/>
                <w:color w:val="000000"/>
                <w:sz w:val="24"/>
                <w:szCs w:val="24"/>
                <w:lang w:val="ro-RO"/>
              </w:rPr>
            </w:pPr>
            <w:r w:rsidRPr="00435CD0">
              <w:rPr>
                <w:rFonts w:ascii="Times New Roman" w:eastAsia="Times New Roman" w:hAnsi="Times New Roman" w:cs="Times New Roman"/>
                <w:b/>
                <w:color w:val="000000"/>
                <w:sz w:val="24"/>
                <w:szCs w:val="24"/>
                <w:lang w:val="ro-RO"/>
              </w:rPr>
              <w:t>2.</w:t>
            </w:r>
          </w:p>
        </w:tc>
        <w:tc>
          <w:tcPr>
            <w:tcW w:w="1620" w:type="dxa"/>
          </w:tcPr>
          <w:p w:rsidR="00435CD0" w:rsidRPr="00435CD0" w:rsidRDefault="00435CD0" w:rsidP="00435CD0">
            <w:pPr>
              <w:spacing w:after="0" w:line="240" w:lineRule="auto"/>
              <w:rPr>
                <w:rFonts w:ascii="Times New Roman" w:eastAsia="Times New Roman" w:hAnsi="Times New Roman" w:cs="Times New Roman"/>
                <w:color w:val="000000"/>
                <w:sz w:val="24"/>
                <w:szCs w:val="24"/>
                <w:lang w:val="ro-RO"/>
              </w:rPr>
            </w:pPr>
            <w:r w:rsidRPr="00435CD0">
              <w:rPr>
                <w:rFonts w:ascii="Times New Roman" w:eastAsia="Times New Roman" w:hAnsi="Times New Roman" w:cs="Times New Roman"/>
                <w:color w:val="000000"/>
                <w:sz w:val="24"/>
                <w:szCs w:val="24"/>
                <w:lang w:val="ro-RO"/>
              </w:rPr>
              <w:t>Noiembrie 2017</w:t>
            </w:r>
          </w:p>
        </w:tc>
        <w:tc>
          <w:tcPr>
            <w:tcW w:w="1890" w:type="dxa"/>
          </w:tcPr>
          <w:p w:rsidR="00435CD0" w:rsidRPr="00435CD0" w:rsidRDefault="00435CD0" w:rsidP="00435CD0">
            <w:pPr>
              <w:keepNext/>
              <w:spacing w:after="0" w:line="240" w:lineRule="auto"/>
              <w:outlineLvl w:val="2"/>
              <w:rPr>
                <w:rFonts w:ascii="Times New Roman" w:eastAsia="Times New Roman" w:hAnsi="Times New Roman" w:cs="Times New Roman"/>
                <w:color w:val="000000"/>
                <w:sz w:val="24"/>
                <w:szCs w:val="24"/>
                <w:lang w:val="ro-RO"/>
              </w:rPr>
            </w:pPr>
            <w:r w:rsidRPr="00435CD0">
              <w:rPr>
                <w:rFonts w:ascii="Times New Roman" w:eastAsia="Times New Roman" w:hAnsi="Times New Roman" w:cs="Times New Roman"/>
                <w:color w:val="000000"/>
                <w:sz w:val="24"/>
                <w:szCs w:val="24"/>
                <w:lang w:val="ro-RO"/>
              </w:rPr>
              <w:t>Toamna în mii de culori</w:t>
            </w:r>
          </w:p>
        </w:tc>
        <w:tc>
          <w:tcPr>
            <w:tcW w:w="4410" w:type="dxa"/>
          </w:tcPr>
          <w:p w:rsidR="00435CD0" w:rsidRPr="00EB7D8E" w:rsidRDefault="00435CD0" w:rsidP="00435CD0">
            <w:pPr>
              <w:spacing w:after="0" w:line="240" w:lineRule="auto"/>
              <w:rPr>
                <w:rFonts w:ascii="Times New Roman" w:eastAsia="Times New Roman" w:hAnsi="Times New Roman" w:cs="Times New Roman"/>
                <w:color w:val="000000"/>
                <w:sz w:val="24"/>
                <w:szCs w:val="24"/>
                <w:lang w:val="ro-RO"/>
              </w:rPr>
            </w:pPr>
            <w:r w:rsidRPr="00435CD0">
              <w:rPr>
                <w:rFonts w:ascii="Times New Roman" w:eastAsia="Times New Roman" w:hAnsi="Times New Roman" w:cs="Times New Roman"/>
                <w:color w:val="000000"/>
                <w:sz w:val="24"/>
                <w:szCs w:val="24"/>
                <w:lang w:val="ro-RO"/>
              </w:rPr>
              <w:t>- participarea preșcolarilor la concursul artistic organizat la Grădinița nr. 15</w:t>
            </w:r>
            <w:r w:rsidR="00EB7D8E" w:rsidRPr="00EB7D8E">
              <w:rPr>
                <w:rFonts w:ascii="Times New Roman" w:eastAsia="Times New Roman" w:hAnsi="Times New Roman" w:cs="Times New Roman"/>
                <w:color w:val="000000"/>
                <w:sz w:val="24"/>
                <w:szCs w:val="24"/>
                <w:lang w:val="ro-RO"/>
              </w:rPr>
              <w:t>;</w:t>
            </w:r>
          </w:p>
          <w:p w:rsidR="00EB7D8E" w:rsidRPr="00435CD0" w:rsidRDefault="00EB7D8E" w:rsidP="00435CD0">
            <w:pPr>
              <w:spacing w:after="0" w:line="240" w:lineRule="auto"/>
              <w:rPr>
                <w:rFonts w:ascii="Times New Roman" w:eastAsia="Times New Roman" w:hAnsi="Times New Roman" w:cs="Times New Roman"/>
                <w:color w:val="000000"/>
                <w:sz w:val="24"/>
                <w:szCs w:val="24"/>
                <w:lang w:val="ro-RO"/>
              </w:rPr>
            </w:pPr>
            <w:r w:rsidRPr="00EB7D8E">
              <w:rPr>
                <w:rFonts w:ascii="Times New Roman" w:eastAsia="Times New Roman" w:hAnsi="Times New Roman" w:cs="Times New Roman"/>
                <w:color w:val="000000"/>
                <w:sz w:val="24"/>
                <w:szCs w:val="24"/>
                <w:lang w:val="ro-RO"/>
              </w:rPr>
              <w:t>-realizarea unei expoziții interjudețene.</w:t>
            </w:r>
          </w:p>
        </w:tc>
        <w:tc>
          <w:tcPr>
            <w:tcW w:w="2070" w:type="dxa"/>
          </w:tcPr>
          <w:p w:rsidR="00435CD0" w:rsidRPr="00435CD0" w:rsidRDefault="00435CD0"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Educatoarele de la cele două grădiniţe , preșcolari</w:t>
            </w:r>
          </w:p>
        </w:tc>
      </w:tr>
      <w:tr w:rsidR="00435CD0" w:rsidRPr="00435CD0" w:rsidTr="00660645">
        <w:tc>
          <w:tcPr>
            <w:tcW w:w="630" w:type="dxa"/>
          </w:tcPr>
          <w:p w:rsidR="00435CD0" w:rsidRPr="00435CD0" w:rsidRDefault="00435CD0" w:rsidP="00435CD0">
            <w:pPr>
              <w:spacing w:after="0" w:line="240" w:lineRule="auto"/>
              <w:rPr>
                <w:rFonts w:ascii="Times New Roman" w:eastAsia="Times New Roman" w:hAnsi="Times New Roman" w:cs="Times New Roman"/>
                <w:b/>
                <w:sz w:val="24"/>
                <w:szCs w:val="24"/>
                <w:lang w:val="ro-RO"/>
              </w:rPr>
            </w:pPr>
            <w:r w:rsidRPr="00435CD0">
              <w:rPr>
                <w:rFonts w:ascii="Times New Roman" w:eastAsia="Times New Roman" w:hAnsi="Times New Roman" w:cs="Times New Roman"/>
                <w:b/>
                <w:sz w:val="24"/>
                <w:szCs w:val="24"/>
                <w:lang w:val="ro-RO"/>
              </w:rPr>
              <w:t>3.</w:t>
            </w:r>
          </w:p>
        </w:tc>
        <w:tc>
          <w:tcPr>
            <w:tcW w:w="1620" w:type="dxa"/>
          </w:tcPr>
          <w:p w:rsidR="00435CD0" w:rsidRPr="00435CD0" w:rsidRDefault="00435CD0"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 xml:space="preserve">Decembrie 2017 </w:t>
            </w:r>
          </w:p>
        </w:tc>
        <w:tc>
          <w:tcPr>
            <w:tcW w:w="1890" w:type="dxa"/>
          </w:tcPr>
          <w:p w:rsidR="00435CD0" w:rsidRPr="00435CD0" w:rsidRDefault="00435CD0"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 xml:space="preserve">Cadouri pentru prieteni </w:t>
            </w:r>
          </w:p>
        </w:tc>
        <w:tc>
          <w:tcPr>
            <w:tcW w:w="4410" w:type="dxa"/>
          </w:tcPr>
          <w:p w:rsidR="00435CD0" w:rsidRPr="00435CD0" w:rsidRDefault="00435CD0"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 realizarea unor felicitări și trimiterea acestora</w:t>
            </w:r>
          </w:p>
        </w:tc>
        <w:tc>
          <w:tcPr>
            <w:tcW w:w="2070" w:type="dxa"/>
          </w:tcPr>
          <w:p w:rsidR="00435CD0" w:rsidRPr="00435CD0" w:rsidRDefault="00435CD0"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Educatoarele de la cele două grădiniţe, preșcolari</w:t>
            </w:r>
          </w:p>
        </w:tc>
      </w:tr>
      <w:tr w:rsidR="00435CD0" w:rsidRPr="00435CD0" w:rsidTr="00660645">
        <w:tc>
          <w:tcPr>
            <w:tcW w:w="630" w:type="dxa"/>
          </w:tcPr>
          <w:p w:rsidR="00435CD0" w:rsidRPr="00435CD0" w:rsidRDefault="00435CD0" w:rsidP="00435CD0">
            <w:pPr>
              <w:spacing w:after="0" w:line="240" w:lineRule="auto"/>
              <w:rPr>
                <w:rFonts w:ascii="Times New Roman" w:eastAsia="Times New Roman" w:hAnsi="Times New Roman" w:cs="Times New Roman"/>
                <w:b/>
                <w:sz w:val="24"/>
                <w:szCs w:val="24"/>
                <w:lang w:val="ro-RO"/>
              </w:rPr>
            </w:pPr>
            <w:r w:rsidRPr="00435CD0">
              <w:rPr>
                <w:rFonts w:ascii="Times New Roman" w:eastAsia="Times New Roman" w:hAnsi="Times New Roman" w:cs="Times New Roman"/>
                <w:b/>
                <w:sz w:val="24"/>
                <w:szCs w:val="24"/>
                <w:lang w:val="ro-RO"/>
              </w:rPr>
              <w:t>4.</w:t>
            </w:r>
          </w:p>
        </w:tc>
        <w:tc>
          <w:tcPr>
            <w:tcW w:w="1620" w:type="dxa"/>
          </w:tcPr>
          <w:p w:rsidR="00435CD0" w:rsidRPr="00435CD0" w:rsidRDefault="00435CD0"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Ianuarie 2018</w:t>
            </w:r>
          </w:p>
        </w:tc>
        <w:tc>
          <w:tcPr>
            <w:tcW w:w="1890" w:type="dxa"/>
          </w:tcPr>
          <w:p w:rsidR="00435CD0" w:rsidRPr="00435CD0" w:rsidRDefault="00EB7D8E" w:rsidP="00435CD0">
            <w:pPr>
              <w:spacing w:after="0" w:line="240" w:lineRule="auto"/>
              <w:rPr>
                <w:rFonts w:ascii="Times New Roman" w:eastAsia="Times New Roman" w:hAnsi="Times New Roman" w:cs="Times New Roman"/>
                <w:sz w:val="24"/>
                <w:szCs w:val="24"/>
                <w:lang w:val="ro-RO"/>
              </w:rPr>
            </w:pPr>
            <w:r w:rsidRPr="00EB7D8E">
              <w:rPr>
                <w:rFonts w:ascii="Times New Roman" w:eastAsia="Times New Roman" w:hAnsi="Times New Roman" w:cs="Times New Roman"/>
                <w:sz w:val="24"/>
                <w:szCs w:val="24"/>
                <w:lang w:val="ro-RO"/>
              </w:rPr>
              <w:t>Micii actori</w:t>
            </w:r>
          </w:p>
        </w:tc>
        <w:tc>
          <w:tcPr>
            <w:tcW w:w="4410" w:type="dxa"/>
          </w:tcPr>
          <w:p w:rsidR="00435CD0" w:rsidRPr="00435CD0" w:rsidRDefault="00EB7D8E" w:rsidP="00EB7D8E">
            <w:pPr>
              <w:spacing w:after="0" w:line="240" w:lineRule="auto"/>
              <w:rPr>
                <w:rFonts w:ascii="Times New Roman" w:eastAsia="Times New Roman" w:hAnsi="Times New Roman" w:cs="Times New Roman"/>
                <w:sz w:val="24"/>
                <w:szCs w:val="24"/>
                <w:lang w:val="ro-RO"/>
              </w:rPr>
            </w:pPr>
            <w:r w:rsidRPr="00EB7D8E">
              <w:rPr>
                <w:rFonts w:ascii="Times New Roman" w:eastAsia="Times New Roman" w:hAnsi="Times New Roman" w:cs="Times New Roman"/>
                <w:sz w:val="24"/>
                <w:szCs w:val="24"/>
                <w:lang w:val="ro-RO"/>
              </w:rPr>
              <w:t>-trimiterea unor cd-uri cu momente din serbarea de Crăciun</w:t>
            </w:r>
          </w:p>
        </w:tc>
        <w:tc>
          <w:tcPr>
            <w:tcW w:w="2070" w:type="dxa"/>
          </w:tcPr>
          <w:p w:rsidR="00435CD0" w:rsidRPr="00435CD0" w:rsidRDefault="00435CD0"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Educatoarele de la cele două grădiniţe şi preşcolarii</w:t>
            </w:r>
          </w:p>
        </w:tc>
      </w:tr>
      <w:tr w:rsidR="00EB7D8E" w:rsidRPr="00435CD0" w:rsidTr="00660645">
        <w:tc>
          <w:tcPr>
            <w:tcW w:w="630" w:type="dxa"/>
          </w:tcPr>
          <w:p w:rsidR="00EB7D8E" w:rsidRPr="00435CD0" w:rsidRDefault="00EB7D8E" w:rsidP="00435CD0">
            <w:pPr>
              <w:spacing w:after="0" w:line="240" w:lineRule="auto"/>
              <w:rPr>
                <w:rFonts w:ascii="Times New Roman" w:eastAsia="Times New Roman" w:hAnsi="Times New Roman" w:cs="Times New Roman"/>
                <w:b/>
                <w:sz w:val="24"/>
                <w:szCs w:val="24"/>
                <w:lang w:val="ro-RO"/>
              </w:rPr>
            </w:pPr>
            <w:r w:rsidRPr="00435CD0">
              <w:rPr>
                <w:rFonts w:ascii="Times New Roman" w:eastAsia="Times New Roman" w:hAnsi="Times New Roman" w:cs="Times New Roman"/>
                <w:b/>
                <w:sz w:val="24"/>
                <w:szCs w:val="24"/>
                <w:lang w:val="ro-RO"/>
              </w:rPr>
              <w:t>5.</w:t>
            </w:r>
          </w:p>
        </w:tc>
        <w:tc>
          <w:tcPr>
            <w:tcW w:w="1620" w:type="dxa"/>
          </w:tcPr>
          <w:p w:rsidR="00EB7D8E" w:rsidRPr="00435CD0" w:rsidRDefault="00EB7D8E"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Februarie 2018</w:t>
            </w:r>
          </w:p>
        </w:tc>
        <w:tc>
          <w:tcPr>
            <w:tcW w:w="1890" w:type="dxa"/>
          </w:tcPr>
          <w:p w:rsidR="00EB7D8E" w:rsidRPr="00435CD0" w:rsidRDefault="00EB7D8E" w:rsidP="00660645">
            <w:pPr>
              <w:spacing w:after="0" w:line="240" w:lineRule="auto"/>
              <w:rPr>
                <w:rFonts w:ascii="Times New Roman" w:eastAsia="Times New Roman" w:hAnsi="Times New Roman" w:cs="Times New Roman"/>
                <w:sz w:val="24"/>
                <w:szCs w:val="24"/>
                <w:lang w:val="ro-RO"/>
              </w:rPr>
            </w:pPr>
            <w:r w:rsidRPr="00EB7D8E">
              <w:rPr>
                <w:rFonts w:ascii="Times New Roman" w:eastAsia="Times New Roman" w:hAnsi="Times New Roman" w:cs="Times New Roman"/>
                <w:sz w:val="24"/>
                <w:szCs w:val="24"/>
                <w:lang w:val="ro-RO"/>
              </w:rPr>
              <w:t>Album pentru prietenii mei</w:t>
            </w:r>
          </w:p>
        </w:tc>
        <w:tc>
          <w:tcPr>
            <w:tcW w:w="4410" w:type="dxa"/>
          </w:tcPr>
          <w:p w:rsidR="00EB7D8E" w:rsidRPr="00435CD0" w:rsidRDefault="00EB7D8E" w:rsidP="00660645">
            <w:pPr>
              <w:numPr>
                <w:ilvl w:val="0"/>
                <w:numId w:val="21"/>
              </w:numPr>
              <w:spacing w:after="0" w:line="240" w:lineRule="auto"/>
              <w:ind w:left="72" w:firstLine="288"/>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realizarea unui album foto cu imagini din timpul activităților de către fiecare grupă.</w:t>
            </w:r>
          </w:p>
        </w:tc>
        <w:tc>
          <w:tcPr>
            <w:tcW w:w="2070" w:type="dxa"/>
          </w:tcPr>
          <w:p w:rsidR="00EB7D8E" w:rsidRPr="00435CD0" w:rsidRDefault="00EB7D8E"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 xml:space="preserve">Educatoarele şi </w:t>
            </w:r>
            <w:proofErr w:type="spellStart"/>
            <w:r w:rsidRPr="00435CD0">
              <w:rPr>
                <w:rFonts w:ascii="Times New Roman" w:eastAsia="Times New Roman" w:hAnsi="Times New Roman" w:cs="Times New Roman"/>
                <w:sz w:val="24"/>
                <w:szCs w:val="24"/>
              </w:rPr>
              <w:t>preşcolarii</w:t>
            </w:r>
            <w:proofErr w:type="spellEnd"/>
          </w:p>
        </w:tc>
      </w:tr>
      <w:tr w:rsidR="00EB7D8E" w:rsidRPr="00435CD0" w:rsidTr="00660645">
        <w:tc>
          <w:tcPr>
            <w:tcW w:w="630" w:type="dxa"/>
          </w:tcPr>
          <w:p w:rsidR="00EB7D8E" w:rsidRPr="00435CD0" w:rsidRDefault="00EB7D8E" w:rsidP="00435CD0">
            <w:pPr>
              <w:spacing w:after="0" w:line="240" w:lineRule="auto"/>
              <w:rPr>
                <w:rFonts w:ascii="Times New Roman" w:eastAsia="Times New Roman" w:hAnsi="Times New Roman" w:cs="Times New Roman"/>
                <w:b/>
                <w:sz w:val="24"/>
                <w:szCs w:val="24"/>
                <w:lang w:val="ro-RO"/>
              </w:rPr>
            </w:pPr>
            <w:r w:rsidRPr="00435CD0">
              <w:rPr>
                <w:rFonts w:ascii="Times New Roman" w:eastAsia="Times New Roman" w:hAnsi="Times New Roman" w:cs="Times New Roman"/>
                <w:b/>
                <w:sz w:val="24"/>
                <w:szCs w:val="24"/>
                <w:lang w:val="ro-RO"/>
              </w:rPr>
              <w:t>6.</w:t>
            </w:r>
          </w:p>
        </w:tc>
        <w:tc>
          <w:tcPr>
            <w:tcW w:w="1620" w:type="dxa"/>
          </w:tcPr>
          <w:p w:rsidR="00EB7D8E" w:rsidRPr="00435CD0" w:rsidRDefault="00EB7D8E"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 xml:space="preserve">Martie 2018 </w:t>
            </w:r>
          </w:p>
        </w:tc>
        <w:tc>
          <w:tcPr>
            <w:tcW w:w="1890" w:type="dxa"/>
          </w:tcPr>
          <w:p w:rsidR="00EB7D8E" w:rsidRPr="00435CD0" w:rsidRDefault="00EB7D8E"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 xml:space="preserve">Un mărțișor pentru prietenul meu </w:t>
            </w:r>
          </w:p>
        </w:tc>
        <w:tc>
          <w:tcPr>
            <w:tcW w:w="4410" w:type="dxa"/>
          </w:tcPr>
          <w:p w:rsidR="00EB7D8E" w:rsidRPr="00435CD0" w:rsidRDefault="00EB7D8E"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 confecționarea unor mărțișoare</w:t>
            </w:r>
            <w:r w:rsidRPr="00EB7D8E">
              <w:rPr>
                <w:rFonts w:ascii="Times New Roman" w:eastAsia="Times New Roman" w:hAnsi="Times New Roman" w:cs="Times New Roman"/>
                <w:sz w:val="24"/>
                <w:szCs w:val="24"/>
                <w:lang w:val="ro-RO"/>
              </w:rPr>
              <w:t xml:space="preserve"> și feicitări și trimiterea </w:t>
            </w:r>
            <w:r w:rsidRPr="00435CD0">
              <w:rPr>
                <w:rFonts w:ascii="Times New Roman" w:eastAsia="Times New Roman" w:hAnsi="Times New Roman" w:cs="Times New Roman"/>
                <w:sz w:val="24"/>
                <w:szCs w:val="24"/>
                <w:lang w:val="ro-RO"/>
              </w:rPr>
              <w:t>acestora</w:t>
            </w:r>
            <w:r w:rsidRPr="00EB7D8E">
              <w:rPr>
                <w:rFonts w:ascii="Times New Roman" w:eastAsia="Times New Roman" w:hAnsi="Times New Roman" w:cs="Times New Roman"/>
                <w:sz w:val="24"/>
                <w:szCs w:val="24"/>
                <w:lang w:val="ro-RO"/>
              </w:rPr>
              <w:t xml:space="preserve"> prin poștă</w:t>
            </w:r>
            <w:r w:rsidRPr="00435CD0">
              <w:rPr>
                <w:rFonts w:ascii="Times New Roman" w:eastAsia="Times New Roman" w:hAnsi="Times New Roman" w:cs="Times New Roman"/>
                <w:sz w:val="24"/>
                <w:szCs w:val="24"/>
                <w:lang w:val="ro-RO"/>
              </w:rPr>
              <w:t>.</w:t>
            </w:r>
          </w:p>
        </w:tc>
        <w:tc>
          <w:tcPr>
            <w:tcW w:w="2070" w:type="dxa"/>
          </w:tcPr>
          <w:p w:rsidR="00EB7D8E" w:rsidRPr="00435CD0" w:rsidRDefault="00EB7D8E"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 xml:space="preserve">Educatoarele şi </w:t>
            </w:r>
            <w:proofErr w:type="spellStart"/>
            <w:r w:rsidRPr="00435CD0">
              <w:rPr>
                <w:rFonts w:ascii="Times New Roman" w:eastAsia="Times New Roman" w:hAnsi="Times New Roman" w:cs="Times New Roman"/>
                <w:sz w:val="24"/>
                <w:szCs w:val="24"/>
              </w:rPr>
              <w:t>preşcolarii</w:t>
            </w:r>
            <w:proofErr w:type="spellEnd"/>
          </w:p>
        </w:tc>
      </w:tr>
      <w:tr w:rsidR="00EB7D8E" w:rsidRPr="00435CD0" w:rsidTr="00660645">
        <w:tc>
          <w:tcPr>
            <w:tcW w:w="630" w:type="dxa"/>
          </w:tcPr>
          <w:p w:rsidR="00EB7D8E" w:rsidRPr="00435CD0" w:rsidRDefault="00EB7D8E" w:rsidP="00435CD0">
            <w:pPr>
              <w:spacing w:after="0" w:line="240" w:lineRule="auto"/>
              <w:rPr>
                <w:rFonts w:ascii="Times New Roman" w:eastAsia="Times New Roman" w:hAnsi="Times New Roman" w:cs="Times New Roman"/>
                <w:b/>
                <w:sz w:val="24"/>
                <w:szCs w:val="24"/>
                <w:lang w:val="ro-RO"/>
              </w:rPr>
            </w:pPr>
            <w:r w:rsidRPr="00435CD0">
              <w:rPr>
                <w:rFonts w:ascii="Times New Roman" w:eastAsia="Times New Roman" w:hAnsi="Times New Roman" w:cs="Times New Roman"/>
                <w:b/>
                <w:sz w:val="24"/>
                <w:szCs w:val="24"/>
                <w:lang w:val="ro-RO"/>
              </w:rPr>
              <w:t>7.</w:t>
            </w:r>
          </w:p>
        </w:tc>
        <w:tc>
          <w:tcPr>
            <w:tcW w:w="1620" w:type="dxa"/>
          </w:tcPr>
          <w:p w:rsidR="00EB7D8E" w:rsidRPr="00435CD0" w:rsidRDefault="00EB7D8E"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Aprilie 2018</w:t>
            </w:r>
          </w:p>
        </w:tc>
        <w:tc>
          <w:tcPr>
            <w:tcW w:w="1890" w:type="dxa"/>
          </w:tcPr>
          <w:p w:rsidR="00EB7D8E" w:rsidRPr="00435CD0" w:rsidRDefault="00EB7D8E" w:rsidP="00660645">
            <w:pPr>
              <w:spacing w:after="0" w:line="240" w:lineRule="auto"/>
              <w:rPr>
                <w:rFonts w:ascii="Times New Roman" w:eastAsia="Times New Roman" w:hAnsi="Times New Roman" w:cs="Times New Roman"/>
                <w:sz w:val="24"/>
                <w:szCs w:val="24"/>
                <w:lang w:val="ro-RO"/>
              </w:rPr>
            </w:pPr>
            <w:r w:rsidRPr="00EB7D8E">
              <w:rPr>
                <w:rFonts w:ascii="Times New Roman" w:eastAsia="Times New Roman" w:hAnsi="Times New Roman" w:cs="Times New Roman"/>
                <w:sz w:val="24"/>
                <w:szCs w:val="24"/>
                <w:lang w:val="ro-RO"/>
              </w:rPr>
              <w:t>Hristos a Inviat</w:t>
            </w:r>
          </w:p>
        </w:tc>
        <w:tc>
          <w:tcPr>
            <w:tcW w:w="4410" w:type="dxa"/>
          </w:tcPr>
          <w:p w:rsidR="00EB7D8E" w:rsidRPr="00EB7D8E" w:rsidRDefault="00EB7D8E" w:rsidP="00EB7D8E">
            <w:pPr>
              <w:spacing w:after="0" w:line="240" w:lineRule="auto"/>
              <w:rPr>
                <w:rFonts w:ascii="Times New Roman" w:eastAsia="Times New Roman" w:hAnsi="Times New Roman" w:cs="Times New Roman"/>
                <w:sz w:val="24"/>
                <w:szCs w:val="24"/>
                <w:lang w:val="ro-RO"/>
              </w:rPr>
            </w:pPr>
            <w:r w:rsidRPr="00EB7D8E">
              <w:rPr>
                <w:rFonts w:ascii="Times New Roman" w:eastAsia="Times New Roman" w:hAnsi="Times New Roman" w:cs="Times New Roman"/>
                <w:sz w:val="24"/>
                <w:szCs w:val="24"/>
                <w:lang w:val="ro-RO"/>
              </w:rPr>
              <w:t>-realizarea unor icoane specifice Paștelui;</w:t>
            </w:r>
          </w:p>
          <w:p w:rsidR="00EB7D8E" w:rsidRPr="00EB7D8E" w:rsidRDefault="00EB7D8E" w:rsidP="00EB7D8E">
            <w:pPr>
              <w:spacing w:after="0" w:line="240" w:lineRule="auto"/>
              <w:rPr>
                <w:rFonts w:ascii="Times New Roman" w:eastAsia="Times New Roman" w:hAnsi="Times New Roman" w:cs="Times New Roman"/>
                <w:sz w:val="24"/>
                <w:szCs w:val="24"/>
                <w:lang w:val="ro-RO"/>
              </w:rPr>
            </w:pPr>
            <w:r w:rsidRPr="00EB7D8E">
              <w:rPr>
                <w:rFonts w:ascii="Times New Roman" w:eastAsia="Times New Roman" w:hAnsi="Times New Roman" w:cs="Times New Roman"/>
                <w:sz w:val="24"/>
                <w:szCs w:val="24"/>
                <w:lang w:val="ro-RO"/>
              </w:rPr>
              <w:t>-expedierea acestora</w:t>
            </w:r>
          </w:p>
        </w:tc>
        <w:tc>
          <w:tcPr>
            <w:tcW w:w="2070" w:type="dxa"/>
          </w:tcPr>
          <w:p w:rsidR="00EB7D8E" w:rsidRPr="00EB7D8E" w:rsidRDefault="00EB7D8E" w:rsidP="00435CD0">
            <w:pPr>
              <w:spacing w:after="0" w:line="240" w:lineRule="auto"/>
              <w:rPr>
                <w:rFonts w:ascii="Times New Roman" w:eastAsia="Times New Roman" w:hAnsi="Times New Roman" w:cs="Times New Roman"/>
                <w:sz w:val="24"/>
                <w:szCs w:val="24"/>
              </w:rPr>
            </w:pPr>
            <w:r w:rsidRPr="00435CD0">
              <w:rPr>
                <w:rFonts w:ascii="Times New Roman" w:eastAsia="Times New Roman" w:hAnsi="Times New Roman" w:cs="Times New Roman"/>
                <w:sz w:val="24"/>
                <w:szCs w:val="24"/>
                <w:lang w:val="ro-RO"/>
              </w:rPr>
              <w:t xml:space="preserve">Educatoarele şi </w:t>
            </w:r>
            <w:proofErr w:type="spellStart"/>
            <w:r w:rsidRPr="00435CD0">
              <w:rPr>
                <w:rFonts w:ascii="Times New Roman" w:eastAsia="Times New Roman" w:hAnsi="Times New Roman" w:cs="Times New Roman"/>
                <w:sz w:val="24"/>
                <w:szCs w:val="24"/>
              </w:rPr>
              <w:t>preşcolarii</w:t>
            </w:r>
            <w:proofErr w:type="spellEnd"/>
          </w:p>
          <w:p w:rsidR="00EB7D8E" w:rsidRPr="00435CD0" w:rsidRDefault="00EB7D8E" w:rsidP="00435CD0">
            <w:pPr>
              <w:spacing w:after="0" w:line="240" w:lineRule="auto"/>
              <w:rPr>
                <w:rFonts w:ascii="Times New Roman" w:eastAsia="Times New Roman" w:hAnsi="Times New Roman" w:cs="Times New Roman"/>
                <w:sz w:val="24"/>
                <w:szCs w:val="24"/>
                <w:lang w:val="ro-RO"/>
              </w:rPr>
            </w:pPr>
          </w:p>
        </w:tc>
      </w:tr>
      <w:tr w:rsidR="00EB7D8E" w:rsidRPr="00435CD0" w:rsidTr="00660645">
        <w:tc>
          <w:tcPr>
            <w:tcW w:w="630" w:type="dxa"/>
          </w:tcPr>
          <w:p w:rsidR="00EB7D8E" w:rsidRPr="00435CD0" w:rsidRDefault="00EB7D8E" w:rsidP="00435CD0">
            <w:pPr>
              <w:spacing w:after="0" w:line="240" w:lineRule="auto"/>
              <w:rPr>
                <w:rFonts w:ascii="Times New Roman" w:eastAsia="Times New Roman" w:hAnsi="Times New Roman" w:cs="Times New Roman"/>
                <w:b/>
                <w:sz w:val="24"/>
                <w:szCs w:val="24"/>
                <w:lang w:val="ro-RO"/>
              </w:rPr>
            </w:pPr>
            <w:r w:rsidRPr="00435CD0">
              <w:rPr>
                <w:rFonts w:ascii="Times New Roman" w:eastAsia="Times New Roman" w:hAnsi="Times New Roman" w:cs="Times New Roman"/>
                <w:b/>
                <w:sz w:val="24"/>
                <w:szCs w:val="24"/>
                <w:lang w:val="ro-RO"/>
              </w:rPr>
              <w:t>8.</w:t>
            </w:r>
          </w:p>
        </w:tc>
        <w:tc>
          <w:tcPr>
            <w:tcW w:w="1620" w:type="dxa"/>
          </w:tcPr>
          <w:p w:rsidR="00EB7D8E" w:rsidRPr="00435CD0" w:rsidRDefault="00EB7D8E"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Mai 2018</w:t>
            </w:r>
          </w:p>
        </w:tc>
        <w:tc>
          <w:tcPr>
            <w:tcW w:w="1890" w:type="dxa"/>
          </w:tcPr>
          <w:p w:rsidR="00EB7D8E" w:rsidRPr="00435CD0" w:rsidRDefault="00EB7D8E" w:rsidP="00660645">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Ne jucăm împreună</w:t>
            </w:r>
          </w:p>
        </w:tc>
        <w:tc>
          <w:tcPr>
            <w:tcW w:w="4410" w:type="dxa"/>
          </w:tcPr>
          <w:p w:rsidR="00EB7D8E" w:rsidRPr="00EB7D8E" w:rsidRDefault="00EB7D8E" w:rsidP="00660645">
            <w:pPr>
              <w:spacing w:after="0" w:line="240" w:lineRule="auto"/>
              <w:rPr>
                <w:rFonts w:ascii="Times New Roman" w:eastAsia="Times New Roman" w:hAnsi="Times New Roman" w:cs="Times New Roman"/>
                <w:sz w:val="24"/>
                <w:szCs w:val="24"/>
                <w:lang w:val="ro-RO"/>
              </w:rPr>
            </w:pPr>
            <w:r w:rsidRPr="00EB7D8E">
              <w:rPr>
                <w:rFonts w:ascii="Times New Roman" w:eastAsia="Times New Roman" w:hAnsi="Times New Roman" w:cs="Times New Roman"/>
                <w:sz w:val="24"/>
                <w:szCs w:val="24"/>
                <w:lang w:val="ro-RO"/>
              </w:rPr>
              <w:t xml:space="preserve">- primirea invitaţilor </w:t>
            </w:r>
          </w:p>
          <w:p w:rsidR="00EB7D8E" w:rsidRPr="00EB7D8E" w:rsidRDefault="00EB7D8E" w:rsidP="00660645">
            <w:pPr>
              <w:spacing w:after="0" w:line="240" w:lineRule="auto"/>
              <w:rPr>
                <w:rFonts w:ascii="Times New Roman" w:eastAsia="Times New Roman" w:hAnsi="Times New Roman" w:cs="Times New Roman"/>
                <w:sz w:val="24"/>
                <w:szCs w:val="24"/>
                <w:lang w:val="ro-RO"/>
              </w:rPr>
            </w:pPr>
            <w:r w:rsidRPr="00EB7D8E">
              <w:rPr>
                <w:rFonts w:ascii="Times New Roman" w:eastAsia="Times New Roman" w:hAnsi="Times New Roman" w:cs="Times New Roman"/>
                <w:sz w:val="24"/>
                <w:szCs w:val="24"/>
                <w:lang w:val="ro-RO"/>
              </w:rPr>
              <w:t>- observarea sălilor de grupă şi a spaţiilor de joacă</w:t>
            </w:r>
          </w:p>
          <w:p w:rsidR="00EB7D8E" w:rsidRPr="00435CD0" w:rsidRDefault="00EB7D8E" w:rsidP="00660645">
            <w:pPr>
              <w:spacing w:after="0" w:line="240" w:lineRule="auto"/>
              <w:rPr>
                <w:rFonts w:ascii="Times New Roman" w:eastAsia="Times New Roman" w:hAnsi="Times New Roman" w:cs="Times New Roman"/>
                <w:sz w:val="24"/>
                <w:szCs w:val="24"/>
                <w:lang w:val="ro-RO"/>
              </w:rPr>
            </w:pPr>
            <w:r w:rsidRPr="00EB7D8E">
              <w:rPr>
                <w:rFonts w:ascii="Times New Roman" w:eastAsia="Times New Roman" w:hAnsi="Times New Roman" w:cs="Times New Roman"/>
                <w:sz w:val="24"/>
                <w:szCs w:val="24"/>
                <w:lang w:val="ro-RO"/>
              </w:rPr>
              <w:t>- cântece îndrăgite de preşcolari</w:t>
            </w:r>
          </w:p>
        </w:tc>
        <w:tc>
          <w:tcPr>
            <w:tcW w:w="2070" w:type="dxa"/>
          </w:tcPr>
          <w:p w:rsidR="00EB7D8E" w:rsidRPr="00EB7D8E" w:rsidRDefault="00EB7D8E" w:rsidP="00435CD0">
            <w:pPr>
              <w:spacing w:after="0" w:line="240" w:lineRule="auto"/>
              <w:rPr>
                <w:rFonts w:ascii="Times New Roman" w:eastAsia="Times New Roman" w:hAnsi="Times New Roman" w:cs="Times New Roman"/>
                <w:sz w:val="24"/>
                <w:szCs w:val="24"/>
              </w:rPr>
            </w:pPr>
            <w:r w:rsidRPr="00435CD0">
              <w:rPr>
                <w:rFonts w:ascii="Times New Roman" w:eastAsia="Times New Roman" w:hAnsi="Times New Roman" w:cs="Times New Roman"/>
                <w:sz w:val="24"/>
                <w:szCs w:val="24"/>
                <w:lang w:val="ro-RO"/>
              </w:rPr>
              <w:t xml:space="preserve">Educatoarele şi </w:t>
            </w:r>
            <w:proofErr w:type="spellStart"/>
            <w:r w:rsidRPr="00435CD0">
              <w:rPr>
                <w:rFonts w:ascii="Times New Roman" w:eastAsia="Times New Roman" w:hAnsi="Times New Roman" w:cs="Times New Roman"/>
                <w:sz w:val="24"/>
                <w:szCs w:val="24"/>
              </w:rPr>
              <w:t>preşcolarii</w:t>
            </w:r>
            <w:proofErr w:type="spellEnd"/>
          </w:p>
          <w:p w:rsidR="00EB7D8E" w:rsidRPr="00435CD0" w:rsidRDefault="00EB7D8E" w:rsidP="00435CD0">
            <w:pPr>
              <w:spacing w:after="0" w:line="240" w:lineRule="auto"/>
              <w:rPr>
                <w:rFonts w:ascii="Times New Roman" w:eastAsia="Times New Roman" w:hAnsi="Times New Roman" w:cs="Times New Roman"/>
                <w:sz w:val="24"/>
                <w:szCs w:val="24"/>
                <w:lang w:val="ro-RO"/>
              </w:rPr>
            </w:pPr>
            <w:proofErr w:type="spellStart"/>
            <w:r w:rsidRPr="00EB7D8E">
              <w:rPr>
                <w:rFonts w:ascii="Times New Roman" w:eastAsia="Times New Roman" w:hAnsi="Times New Roman" w:cs="Times New Roman"/>
                <w:sz w:val="24"/>
                <w:szCs w:val="24"/>
              </w:rPr>
              <w:t>Vălenii</w:t>
            </w:r>
            <w:proofErr w:type="spellEnd"/>
            <w:r w:rsidRPr="00EB7D8E">
              <w:rPr>
                <w:rFonts w:ascii="Times New Roman" w:eastAsia="Times New Roman" w:hAnsi="Times New Roman" w:cs="Times New Roman"/>
                <w:sz w:val="24"/>
                <w:szCs w:val="24"/>
              </w:rPr>
              <w:t xml:space="preserve"> de </w:t>
            </w:r>
            <w:proofErr w:type="spellStart"/>
            <w:r w:rsidRPr="00EB7D8E">
              <w:rPr>
                <w:rFonts w:ascii="Times New Roman" w:eastAsia="Times New Roman" w:hAnsi="Times New Roman" w:cs="Times New Roman"/>
                <w:sz w:val="24"/>
                <w:szCs w:val="24"/>
              </w:rPr>
              <w:t>munte</w:t>
            </w:r>
            <w:proofErr w:type="spellEnd"/>
          </w:p>
        </w:tc>
      </w:tr>
      <w:tr w:rsidR="00EB7D8E" w:rsidRPr="00435CD0" w:rsidTr="00660645">
        <w:tc>
          <w:tcPr>
            <w:tcW w:w="630" w:type="dxa"/>
          </w:tcPr>
          <w:p w:rsidR="00EB7D8E" w:rsidRPr="00435CD0" w:rsidRDefault="00EB7D8E" w:rsidP="00435CD0">
            <w:pPr>
              <w:spacing w:after="0" w:line="240" w:lineRule="auto"/>
              <w:rPr>
                <w:rFonts w:ascii="Times New Roman" w:eastAsia="Times New Roman" w:hAnsi="Times New Roman" w:cs="Times New Roman"/>
                <w:b/>
                <w:sz w:val="24"/>
                <w:szCs w:val="24"/>
                <w:lang w:val="ro-RO"/>
              </w:rPr>
            </w:pPr>
            <w:r w:rsidRPr="00435CD0">
              <w:rPr>
                <w:rFonts w:ascii="Times New Roman" w:eastAsia="Times New Roman" w:hAnsi="Times New Roman" w:cs="Times New Roman"/>
                <w:b/>
                <w:sz w:val="24"/>
                <w:szCs w:val="24"/>
                <w:lang w:val="ro-RO"/>
              </w:rPr>
              <w:t>9.</w:t>
            </w:r>
          </w:p>
        </w:tc>
        <w:tc>
          <w:tcPr>
            <w:tcW w:w="1620" w:type="dxa"/>
          </w:tcPr>
          <w:p w:rsidR="00EB7D8E" w:rsidRPr="00435CD0" w:rsidRDefault="00EB7D8E"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Iunie 2018</w:t>
            </w:r>
          </w:p>
        </w:tc>
        <w:tc>
          <w:tcPr>
            <w:tcW w:w="1890" w:type="dxa"/>
          </w:tcPr>
          <w:p w:rsidR="00EB7D8E" w:rsidRPr="00435CD0" w:rsidRDefault="00EB7D8E"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 xml:space="preserve">Cântă </w:t>
            </w:r>
            <w:r w:rsidR="00D83F0F">
              <w:rPr>
                <w:rFonts w:ascii="Times New Roman" w:eastAsia="Times New Roman" w:hAnsi="Times New Roman" w:cs="Times New Roman"/>
                <w:sz w:val="24"/>
                <w:szCs w:val="24"/>
                <w:lang w:val="ro-RO"/>
              </w:rPr>
              <w:t>, dansează şi joacă-te cu mine</w:t>
            </w:r>
          </w:p>
        </w:tc>
        <w:tc>
          <w:tcPr>
            <w:tcW w:w="4410" w:type="dxa"/>
          </w:tcPr>
          <w:p w:rsidR="00EB7D8E" w:rsidRPr="00435CD0" w:rsidRDefault="00EB7D8E"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 concursuri şi jocuri sportive în parcul Chindia</w:t>
            </w:r>
          </w:p>
        </w:tc>
        <w:tc>
          <w:tcPr>
            <w:tcW w:w="2070" w:type="dxa"/>
          </w:tcPr>
          <w:p w:rsidR="00EB7D8E" w:rsidRPr="00EB7D8E" w:rsidRDefault="00EB7D8E" w:rsidP="00435CD0">
            <w:pPr>
              <w:spacing w:after="0" w:line="240" w:lineRule="auto"/>
              <w:rPr>
                <w:rFonts w:ascii="Times New Roman" w:eastAsia="Times New Roman" w:hAnsi="Times New Roman" w:cs="Times New Roman"/>
                <w:sz w:val="24"/>
                <w:szCs w:val="24"/>
                <w:lang w:val="ro-RO"/>
              </w:rPr>
            </w:pPr>
            <w:r w:rsidRPr="00435CD0">
              <w:rPr>
                <w:rFonts w:ascii="Times New Roman" w:eastAsia="Times New Roman" w:hAnsi="Times New Roman" w:cs="Times New Roman"/>
                <w:sz w:val="24"/>
                <w:szCs w:val="24"/>
                <w:lang w:val="ro-RO"/>
              </w:rPr>
              <w:t xml:space="preserve">Educatoarele şi preşcolarii </w:t>
            </w:r>
          </w:p>
          <w:p w:rsidR="00EB7D8E" w:rsidRPr="00435CD0" w:rsidRDefault="00EB7D8E" w:rsidP="00435CD0">
            <w:pPr>
              <w:spacing w:after="0" w:line="240" w:lineRule="auto"/>
              <w:rPr>
                <w:rFonts w:ascii="Times New Roman" w:eastAsia="Times New Roman" w:hAnsi="Times New Roman" w:cs="Times New Roman"/>
                <w:sz w:val="24"/>
                <w:szCs w:val="24"/>
                <w:lang w:val="ro-RO"/>
              </w:rPr>
            </w:pPr>
            <w:r w:rsidRPr="00EB7D8E">
              <w:rPr>
                <w:rFonts w:ascii="Times New Roman" w:eastAsia="Times New Roman" w:hAnsi="Times New Roman" w:cs="Times New Roman"/>
                <w:sz w:val="24"/>
                <w:szCs w:val="24"/>
                <w:lang w:val="ro-RO"/>
              </w:rPr>
              <w:t>Târgoviște</w:t>
            </w:r>
          </w:p>
        </w:tc>
      </w:tr>
    </w:tbl>
    <w:p w:rsidR="00435CD0" w:rsidRPr="00EB7D8E" w:rsidRDefault="00435CD0" w:rsidP="00581344">
      <w:pPr>
        <w:jc w:val="both"/>
        <w:rPr>
          <w:rFonts w:ascii="Times New Roman" w:hAnsi="Times New Roman" w:cs="Times New Roman"/>
          <w:sz w:val="24"/>
          <w:szCs w:val="24"/>
        </w:rPr>
      </w:pPr>
    </w:p>
    <w:sectPr w:rsidR="00435CD0" w:rsidRPr="00EB7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4A5"/>
    <w:multiLevelType w:val="hybridMultilevel"/>
    <w:tmpl w:val="CA2C70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A871E5"/>
    <w:multiLevelType w:val="hybridMultilevel"/>
    <w:tmpl w:val="50C893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4B126E6"/>
    <w:multiLevelType w:val="hybridMultilevel"/>
    <w:tmpl w:val="0596AA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521533"/>
    <w:multiLevelType w:val="hybridMultilevel"/>
    <w:tmpl w:val="D7C8C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9123A61"/>
    <w:multiLevelType w:val="hybridMultilevel"/>
    <w:tmpl w:val="D0C254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0AF0E27"/>
    <w:multiLevelType w:val="hybridMultilevel"/>
    <w:tmpl w:val="36B63A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15730D9"/>
    <w:multiLevelType w:val="hybridMultilevel"/>
    <w:tmpl w:val="4B4E41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1F60771"/>
    <w:multiLevelType w:val="hybridMultilevel"/>
    <w:tmpl w:val="4B5691E2"/>
    <w:lvl w:ilvl="0" w:tplc="0418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8">
    <w:nsid w:val="28057A1E"/>
    <w:multiLevelType w:val="hybridMultilevel"/>
    <w:tmpl w:val="2C4CB9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CDF7CC2"/>
    <w:multiLevelType w:val="hybridMultilevel"/>
    <w:tmpl w:val="E4E008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E1E47A9"/>
    <w:multiLevelType w:val="hybridMultilevel"/>
    <w:tmpl w:val="561E26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E962669"/>
    <w:multiLevelType w:val="hybridMultilevel"/>
    <w:tmpl w:val="9544C5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00F2174"/>
    <w:multiLevelType w:val="hybridMultilevel"/>
    <w:tmpl w:val="439AF98A"/>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nsid w:val="509C27F4"/>
    <w:multiLevelType w:val="hybridMultilevel"/>
    <w:tmpl w:val="00A63A96"/>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4">
    <w:nsid w:val="532A2BB8"/>
    <w:multiLevelType w:val="hybridMultilevel"/>
    <w:tmpl w:val="CCC4383C"/>
    <w:lvl w:ilvl="0" w:tplc="4CBE8E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977490"/>
    <w:multiLevelType w:val="hybridMultilevel"/>
    <w:tmpl w:val="20C809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0D3527A"/>
    <w:multiLevelType w:val="hybridMultilevel"/>
    <w:tmpl w:val="FBEE62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F513FD6"/>
    <w:multiLevelType w:val="hybridMultilevel"/>
    <w:tmpl w:val="4DE230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765436B3"/>
    <w:multiLevelType w:val="hybridMultilevel"/>
    <w:tmpl w:val="3F3C4D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791D2078"/>
    <w:multiLevelType w:val="hybridMultilevel"/>
    <w:tmpl w:val="A8FAE9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96D291E"/>
    <w:multiLevelType w:val="hybridMultilevel"/>
    <w:tmpl w:val="51FC90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0"/>
  </w:num>
  <w:num w:numId="4">
    <w:abstractNumId w:val="10"/>
  </w:num>
  <w:num w:numId="5">
    <w:abstractNumId w:val="11"/>
  </w:num>
  <w:num w:numId="6">
    <w:abstractNumId w:val="15"/>
  </w:num>
  <w:num w:numId="7">
    <w:abstractNumId w:val="1"/>
  </w:num>
  <w:num w:numId="8">
    <w:abstractNumId w:val="18"/>
  </w:num>
  <w:num w:numId="9">
    <w:abstractNumId w:val="12"/>
  </w:num>
  <w:num w:numId="10">
    <w:abstractNumId w:val="2"/>
  </w:num>
  <w:num w:numId="11">
    <w:abstractNumId w:val="13"/>
  </w:num>
  <w:num w:numId="12">
    <w:abstractNumId w:val="4"/>
  </w:num>
  <w:num w:numId="13">
    <w:abstractNumId w:val="3"/>
  </w:num>
  <w:num w:numId="14">
    <w:abstractNumId w:val="5"/>
  </w:num>
  <w:num w:numId="15">
    <w:abstractNumId w:val="8"/>
  </w:num>
  <w:num w:numId="16">
    <w:abstractNumId w:val="7"/>
  </w:num>
  <w:num w:numId="17">
    <w:abstractNumId w:val="6"/>
  </w:num>
  <w:num w:numId="18">
    <w:abstractNumId w:val="0"/>
  </w:num>
  <w:num w:numId="19">
    <w:abstractNumId w:val="9"/>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B7"/>
    <w:rsid w:val="000028DF"/>
    <w:rsid w:val="00011546"/>
    <w:rsid w:val="0007040E"/>
    <w:rsid w:val="00107954"/>
    <w:rsid w:val="00333609"/>
    <w:rsid w:val="003377C8"/>
    <w:rsid w:val="00401E19"/>
    <w:rsid w:val="00435CD0"/>
    <w:rsid w:val="00581344"/>
    <w:rsid w:val="009E37B7"/>
    <w:rsid w:val="00AD29C3"/>
    <w:rsid w:val="00C611DF"/>
    <w:rsid w:val="00D83F0F"/>
    <w:rsid w:val="00EB7D8E"/>
    <w:rsid w:val="00F9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7B7"/>
    <w:rPr>
      <w:rFonts w:ascii="Tahoma" w:hAnsi="Tahoma" w:cs="Tahoma"/>
      <w:sz w:val="16"/>
      <w:szCs w:val="16"/>
    </w:rPr>
  </w:style>
  <w:style w:type="paragraph" w:styleId="NoSpacing">
    <w:name w:val="No Spacing"/>
    <w:uiPriority w:val="1"/>
    <w:qFormat/>
    <w:rsid w:val="00581344"/>
    <w:pPr>
      <w:spacing w:after="0" w:line="240" w:lineRule="auto"/>
    </w:pPr>
    <w:rPr>
      <w:rFonts w:ascii="Calibri" w:eastAsia="Calibri" w:hAnsi="Calibri" w:cs="Times New Roman"/>
    </w:rPr>
  </w:style>
  <w:style w:type="paragraph" w:styleId="ListParagraph">
    <w:name w:val="List Paragraph"/>
    <w:basedOn w:val="Normal"/>
    <w:uiPriority w:val="34"/>
    <w:qFormat/>
    <w:rsid w:val="00EB7D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7B7"/>
    <w:rPr>
      <w:rFonts w:ascii="Tahoma" w:hAnsi="Tahoma" w:cs="Tahoma"/>
      <w:sz w:val="16"/>
      <w:szCs w:val="16"/>
    </w:rPr>
  </w:style>
  <w:style w:type="paragraph" w:styleId="NoSpacing">
    <w:name w:val="No Spacing"/>
    <w:uiPriority w:val="1"/>
    <w:qFormat/>
    <w:rsid w:val="00581344"/>
    <w:pPr>
      <w:spacing w:after="0" w:line="240" w:lineRule="auto"/>
    </w:pPr>
    <w:rPr>
      <w:rFonts w:ascii="Calibri" w:eastAsia="Calibri" w:hAnsi="Calibri" w:cs="Times New Roman"/>
    </w:rPr>
  </w:style>
  <w:style w:type="paragraph" w:styleId="ListParagraph">
    <w:name w:val="List Paragraph"/>
    <w:basedOn w:val="Normal"/>
    <w:uiPriority w:val="34"/>
    <w:qFormat/>
    <w:rsid w:val="00EB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4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Homeless</dc:creator>
  <cp:lastModifiedBy>Homeless</cp:lastModifiedBy>
  <cp:revision>4</cp:revision>
  <cp:lastPrinted>2017-10-04T13:37:00Z</cp:lastPrinted>
  <dcterms:created xsi:type="dcterms:W3CDTF">2017-10-03T10:53:00Z</dcterms:created>
  <dcterms:modified xsi:type="dcterms:W3CDTF">2018-04-17T11:28:00Z</dcterms:modified>
</cp:coreProperties>
</file>