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ED" w:rsidRDefault="001F43ED" w:rsidP="006B27A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F43ED" w:rsidRPr="001F43ED" w:rsidRDefault="006B27A8" w:rsidP="001F43E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F43ED">
        <w:rPr>
          <w:rFonts w:ascii="Times New Roman" w:hAnsi="Times New Roman" w:cs="Times New Roman"/>
          <w:b/>
          <w:sz w:val="40"/>
          <w:szCs w:val="40"/>
          <w:lang w:val="en-US"/>
        </w:rPr>
        <w:t>PROIECT DIDACTIC</w:t>
      </w:r>
    </w:p>
    <w:p w:rsidR="006B27A8" w:rsidRDefault="006B27A8" w:rsidP="006B27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43ED" w:rsidRDefault="001F43ED" w:rsidP="006B27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Unitatea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învăţământ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Liceul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Arte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Bălaşa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Disciplina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pian</w:t>
      </w:r>
      <w:proofErr w:type="spellEnd"/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Profesor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5A00">
        <w:rPr>
          <w:rFonts w:ascii="Times New Roman" w:hAnsi="Times New Roman" w:cs="Times New Roman"/>
          <w:sz w:val="28"/>
          <w:szCs w:val="28"/>
          <w:lang w:val="en-US"/>
        </w:rPr>
        <w:t>Bondu</w:t>
      </w:r>
      <w:proofErr w:type="spellEnd"/>
      <w:r w:rsidR="00475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5A00"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Elev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5A00">
        <w:rPr>
          <w:rFonts w:ascii="Times New Roman" w:hAnsi="Times New Roman" w:cs="Times New Roman"/>
          <w:sz w:val="28"/>
          <w:szCs w:val="28"/>
          <w:lang w:val="en-US"/>
        </w:rPr>
        <w:t>Cîrstea</w:t>
      </w:r>
      <w:proofErr w:type="spellEnd"/>
      <w:r w:rsidR="00475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5A00">
        <w:rPr>
          <w:rFonts w:ascii="Times New Roman" w:hAnsi="Times New Roman" w:cs="Times New Roman"/>
          <w:sz w:val="28"/>
          <w:szCs w:val="28"/>
          <w:lang w:val="en-US"/>
        </w:rPr>
        <w:t>Teodor</w:t>
      </w:r>
      <w:proofErr w:type="spellEnd"/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Clasa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VI a</w:t>
      </w:r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Tipul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lecţiei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809E9">
        <w:rPr>
          <w:rFonts w:ascii="Times New Roman" w:hAnsi="Times New Roman" w:cs="Times New Roman"/>
          <w:sz w:val="28"/>
          <w:szCs w:val="28"/>
          <w:lang w:val="en-US"/>
        </w:rPr>
        <w:t>mixtă</w:t>
      </w:r>
      <w:proofErr w:type="spellEnd"/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Data: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A6F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proofErr w:type="spellStart"/>
      <w:r w:rsidR="00DF5A6F">
        <w:rPr>
          <w:rFonts w:ascii="Times New Roman" w:hAnsi="Times New Roman" w:cs="Times New Roman"/>
          <w:sz w:val="28"/>
          <w:szCs w:val="28"/>
          <w:lang w:val="en-US"/>
        </w:rPr>
        <w:t>februarie</w:t>
      </w:r>
      <w:proofErr w:type="spellEnd"/>
      <w:r w:rsidR="00DF5A6F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</w:p>
    <w:p w:rsidR="006B27A8" w:rsidRDefault="006B27A8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3809E9" w:rsidRDefault="006B27A8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Subiectul</w:t>
      </w:r>
      <w:proofErr w:type="spellEnd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33F3C">
        <w:rPr>
          <w:rFonts w:ascii="Times New Roman" w:hAnsi="Times New Roman" w:cs="Times New Roman"/>
          <w:b/>
          <w:sz w:val="28"/>
          <w:szCs w:val="28"/>
          <w:lang w:val="en-US"/>
        </w:rPr>
        <w:t>lecţiei</w:t>
      </w:r>
      <w:proofErr w:type="spellEnd"/>
      <w:r w:rsidR="00BB6376" w:rsidRPr="00A33F3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B6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atac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staccato, cu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aplicare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B6376">
        <w:rPr>
          <w:rFonts w:ascii="Times New Roman" w:hAnsi="Times New Roman" w:cs="Times New Roman"/>
          <w:sz w:val="28"/>
          <w:szCs w:val="28"/>
          <w:lang w:val="en-US"/>
        </w:rPr>
        <w:t>amele</w:t>
      </w:r>
      <w:proofErr w:type="spellEnd"/>
      <w:r w:rsidR="003809E9">
        <w:rPr>
          <w:rFonts w:ascii="Times New Roman" w:hAnsi="Times New Roman" w:cs="Times New Roman"/>
          <w:sz w:val="28"/>
          <w:szCs w:val="28"/>
          <w:lang w:val="en-US"/>
        </w:rPr>
        <w:t xml:space="preserve"> Re major</w:t>
      </w:r>
      <w:r w:rsidR="0033788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337881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337881">
        <w:rPr>
          <w:rFonts w:ascii="Times New Roman" w:hAnsi="Times New Roman" w:cs="Times New Roman"/>
          <w:sz w:val="28"/>
          <w:szCs w:val="28"/>
          <w:lang w:val="en-US"/>
        </w:rPr>
        <w:t xml:space="preserve"> minor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studiul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3809E9">
        <w:rPr>
          <w:rFonts w:ascii="Times New Roman" w:hAnsi="Times New Roman" w:cs="Times New Roman"/>
          <w:sz w:val="28"/>
          <w:szCs w:val="28"/>
          <w:lang w:val="en-US"/>
        </w:rPr>
        <w:t xml:space="preserve">C. Czerny, op. 299, nr. 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1D12E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D2D9E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0F1C">
        <w:rPr>
          <w:rFonts w:ascii="Times New Roman" w:hAnsi="Times New Roman" w:cs="Times New Roman"/>
          <w:sz w:val="28"/>
          <w:szCs w:val="28"/>
          <w:lang w:val="en-US"/>
        </w:rPr>
        <w:t>nvenţiune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="002A0F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0F1C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9E">
        <w:rPr>
          <w:rFonts w:ascii="Times New Roman" w:hAnsi="Times New Roman" w:cs="Times New Roman"/>
          <w:sz w:val="28"/>
          <w:szCs w:val="28"/>
          <w:lang w:val="en-US"/>
        </w:rPr>
        <w:t>voci</w:t>
      </w:r>
      <w:proofErr w:type="spellEnd"/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06D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 w:rsidR="0052306D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0D2D9E" w:rsidRPr="000D2D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D9E">
        <w:rPr>
          <w:rFonts w:ascii="Times New Roman" w:hAnsi="Times New Roman" w:cs="Times New Roman"/>
          <w:sz w:val="28"/>
          <w:szCs w:val="28"/>
          <w:lang w:val="en-US"/>
        </w:rPr>
        <w:t>J. S. Bach.</w:t>
      </w:r>
      <w:proofErr w:type="gramEnd"/>
    </w:p>
    <w:p w:rsidR="006B53CD" w:rsidRPr="006B53CD" w:rsidRDefault="006B53CD" w:rsidP="00985294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D3FA0" w:rsidRDefault="00FD3FA0" w:rsidP="00985294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D3FA0" w:rsidRPr="006B53CD" w:rsidRDefault="00FD3FA0" w:rsidP="0098529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CD">
        <w:rPr>
          <w:rFonts w:ascii="Times New Roman" w:hAnsi="Times New Roman" w:cs="Times New Roman"/>
          <w:b/>
          <w:sz w:val="28"/>
          <w:szCs w:val="28"/>
        </w:rPr>
        <w:t>Competențe generale:</w:t>
      </w:r>
    </w:p>
    <w:p w:rsidR="005C2507" w:rsidRDefault="00A525E6" w:rsidP="00985294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BD3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="00FD3FA0" w:rsidRPr="00800BD3">
        <w:rPr>
          <w:rFonts w:ascii="Times New Roman" w:hAnsi="Times New Roman" w:cs="Times New Roman"/>
          <w:b/>
          <w:i/>
          <w:sz w:val="28"/>
          <w:szCs w:val="28"/>
        </w:rPr>
        <w:t xml:space="preserve"> Diversificarea deprinderilor pianistice dobândite în anii anteriori</w:t>
      </w:r>
      <w:r w:rsidR="005C2507" w:rsidRPr="005C25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507" w:rsidRDefault="005C2507" w:rsidP="00985294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II.</w:t>
      </w:r>
      <w:r w:rsidRPr="00800BD3">
        <w:rPr>
          <w:rFonts w:ascii="Times New Roman" w:hAnsi="Times New Roman" w:cs="Times New Roman"/>
          <w:b/>
          <w:i/>
          <w:sz w:val="28"/>
          <w:szCs w:val="28"/>
        </w:rPr>
        <w:t>Formarea și dezvoltarea gândirii muzicale</w:t>
      </w:r>
    </w:p>
    <w:p w:rsidR="006B53CD" w:rsidRDefault="006B53CD" w:rsidP="00985294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2507" w:rsidRPr="00800BD3" w:rsidRDefault="005C2507" w:rsidP="00985294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53CD" w:rsidRPr="006B53CD" w:rsidRDefault="006B53CD" w:rsidP="0098529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CD">
        <w:rPr>
          <w:rFonts w:ascii="Times New Roman" w:hAnsi="Times New Roman" w:cs="Times New Roman"/>
          <w:b/>
          <w:sz w:val="28"/>
          <w:szCs w:val="28"/>
        </w:rPr>
        <w:lastRenderedPageBreak/>
        <w:t>Competențe specifice:</w:t>
      </w:r>
    </w:p>
    <w:p w:rsidR="006B53CD" w:rsidRPr="00A525E6" w:rsidRDefault="00A525E6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B53CD" w:rsidRPr="00A525E6">
        <w:rPr>
          <w:rFonts w:ascii="Times New Roman" w:hAnsi="Times New Roman" w:cs="Times New Roman"/>
          <w:sz w:val="28"/>
          <w:szCs w:val="28"/>
        </w:rPr>
        <w:t>Obținerea rezistenței, egalității, sincronizării degetelor în game și arpegii</w:t>
      </w:r>
      <w:r w:rsidR="00FD3FA0" w:rsidRPr="00A525E6">
        <w:rPr>
          <w:rFonts w:ascii="Times New Roman" w:hAnsi="Times New Roman" w:cs="Times New Roman"/>
          <w:sz w:val="28"/>
          <w:szCs w:val="28"/>
        </w:rPr>
        <w:t>;</w:t>
      </w:r>
    </w:p>
    <w:p w:rsidR="006B53CD" w:rsidRPr="00A525E6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25E6">
        <w:rPr>
          <w:rFonts w:ascii="Times New Roman" w:hAnsi="Times New Roman" w:cs="Times New Roman"/>
          <w:sz w:val="28"/>
          <w:szCs w:val="28"/>
        </w:rPr>
        <w:t>.</w:t>
      </w:r>
      <w:r w:rsidR="00FD3FA0" w:rsidRPr="00A525E6">
        <w:rPr>
          <w:rFonts w:ascii="Times New Roman" w:hAnsi="Times New Roman" w:cs="Times New Roman"/>
          <w:sz w:val="28"/>
          <w:szCs w:val="28"/>
        </w:rPr>
        <w:t>Probleme teoretice legate de formarea gamelor majore şi minore;</w:t>
      </w:r>
    </w:p>
    <w:p w:rsidR="00FD3FA0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525E6">
        <w:rPr>
          <w:rFonts w:ascii="Times New Roman" w:hAnsi="Times New Roman" w:cs="Times New Roman"/>
          <w:sz w:val="28"/>
          <w:szCs w:val="28"/>
        </w:rPr>
        <w:t>.</w:t>
      </w:r>
      <w:r w:rsidR="00FD3FA0" w:rsidRPr="00A525E6">
        <w:rPr>
          <w:rFonts w:ascii="Times New Roman" w:hAnsi="Times New Roman" w:cs="Times New Roman"/>
          <w:sz w:val="28"/>
          <w:szCs w:val="28"/>
        </w:rPr>
        <w:t>Diferenţierea modurilor de atac;</w:t>
      </w:r>
    </w:p>
    <w:p w:rsidR="00E84245" w:rsidRPr="006B53CD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5852">
        <w:rPr>
          <w:rFonts w:ascii="Times New Roman" w:hAnsi="Times New Roman" w:cs="Times New Roman"/>
          <w:sz w:val="28"/>
          <w:szCs w:val="28"/>
        </w:rPr>
        <w:t>2.1.</w:t>
      </w:r>
      <w:r w:rsidRPr="006B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3CD">
        <w:rPr>
          <w:rFonts w:ascii="Times New Roman" w:hAnsi="Times New Roman" w:cs="Times New Roman"/>
          <w:sz w:val="28"/>
          <w:szCs w:val="28"/>
        </w:rPr>
        <w:t>Cunoştinţe de teoria muzicii, polifonie, istoria muzicii, audiții muzicale, lecturi de specialitate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245" w:rsidRPr="006B53CD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5852">
        <w:rPr>
          <w:rFonts w:ascii="Times New Roman" w:hAnsi="Times New Roman" w:cs="Times New Roman"/>
          <w:sz w:val="28"/>
          <w:szCs w:val="28"/>
        </w:rPr>
        <w:t xml:space="preserve">. </w:t>
      </w:r>
      <w:r w:rsidRPr="006B53CD">
        <w:rPr>
          <w:rFonts w:ascii="Times New Roman" w:hAnsi="Times New Roman" w:cs="Times New Roman"/>
          <w:sz w:val="28"/>
          <w:szCs w:val="28"/>
        </w:rPr>
        <w:t>Dezvoltarea imaginației muzicale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245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55852">
        <w:rPr>
          <w:rFonts w:ascii="Times New Roman" w:hAnsi="Times New Roman" w:cs="Times New Roman"/>
          <w:sz w:val="28"/>
          <w:szCs w:val="28"/>
        </w:rPr>
        <w:t>.</w:t>
      </w:r>
      <w:r w:rsidRPr="006B53CD">
        <w:rPr>
          <w:rFonts w:ascii="Times New Roman" w:hAnsi="Times New Roman" w:cs="Times New Roman"/>
          <w:sz w:val="28"/>
          <w:szCs w:val="28"/>
        </w:rPr>
        <w:t xml:space="preserve"> Dezvoltarea memoriei muzicale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245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4245" w:rsidRDefault="00E84245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E39E7" w:rsidRDefault="002E39E7" w:rsidP="0098529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Competenţe derivate:</w:t>
      </w:r>
    </w:p>
    <w:p w:rsidR="002E39E7" w:rsidRDefault="002E39E7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62C2">
        <w:rPr>
          <w:rFonts w:ascii="Times New Roman" w:hAnsi="Times New Roman" w:cs="Times New Roman"/>
          <w:sz w:val="28"/>
          <w:szCs w:val="28"/>
        </w:rPr>
        <w:t>1</w:t>
      </w:r>
      <w:r w:rsidR="00065939">
        <w:rPr>
          <w:rFonts w:ascii="Times New Roman" w:hAnsi="Times New Roman" w:cs="Times New Roman"/>
          <w:sz w:val="28"/>
          <w:szCs w:val="28"/>
        </w:rPr>
        <w:t>.</w:t>
      </w:r>
      <w:r w:rsidR="001662C2">
        <w:rPr>
          <w:rFonts w:ascii="Times New Roman" w:hAnsi="Times New Roman" w:cs="Times New Roman"/>
          <w:sz w:val="28"/>
          <w:szCs w:val="28"/>
        </w:rPr>
        <w:t>Execuţia gamei, arpegiilor şi acordurilor</w:t>
      </w:r>
      <w:r>
        <w:rPr>
          <w:rFonts w:ascii="Times New Roman" w:hAnsi="Times New Roman" w:cs="Times New Roman"/>
          <w:sz w:val="28"/>
          <w:szCs w:val="28"/>
        </w:rPr>
        <w:t xml:space="preserve"> cu ambele mâini, egal şi în sincron;</w:t>
      </w:r>
    </w:p>
    <w:p w:rsidR="002E39E7" w:rsidRDefault="002E39E7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662C2">
        <w:rPr>
          <w:rFonts w:ascii="Times New Roman" w:hAnsi="Times New Roman" w:cs="Times New Roman"/>
          <w:sz w:val="28"/>
          <w:szCs w:val="28"/>
        </w:rPr>
        <w:t>Cunoaşterea</w:t>
      </w:r>
      <w:r>
        <w:rPr>
          <w:rFonts w:ascii="Times New Roman" w:hAnsi="Times New Roman" w:cs="Times New Roman"/>
          <w:sz w:val="28"/>
          <w:szCs w:val="28"/>
        </w:rPr>
        <w:t xml:space="preserve"> modul</w:t>
      </w:r>
      <w:r w:rsidR="001662C2">
        <w:rPr>
          <w:rFonts w:ascii="Times New Roman" w:hAnsi="Times New Roman" w:cs="Times New Roman"/>
          <w:sz w:val="28"/>
          <w:szCs w:val="28"/>
        </w:rPr>
        <w:t>ui</w:t>
      </w:r>
      <w:r>
        <w:rPr>
          <w:rFonts w:ascii="Times New Roman" w:hAnsi="Times New Roman" w:cs="Times New Roman"/>
          <w:sz w:val="28"/>
          <w:szCs w:val="28"/>
        </w:rPr>
        <w:t xml:space="preserve"> de formare a gamelor majore şi minore</w:t>
      </w:r>
      <w:r w:rsidR="00E55852">
        <w:rPr>
          <w:rFonts w:ascii="Times New Roman" w:hAnsi="Times New Roman" w:cs="Times New Roman"/>
          <w:sz w:val="28"/>
          <w:szCs w:val="28"/>
        </w:rPr>
        <w:t>;</w:t>
      </w:r>
    </w:p>
    <w:p w:rsidR="002E39E7" w:rsidRDefault="00065939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3.Execuţia,</w:t>
      </w:r>
      <w:r w:rsidR="002E39E7">
        <w:rPr>
          <w:rFonts w:ascii="Times New Roman" w:hAnsi="Times New Roman" w:cs="Times New Roman"/>
          <w:sz w:val="28"/>
          <w:szCs w:val="28"/>
        </w:rPr>
        <w:t xml:space="preserve"> cu ambele mâini,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2E39E7">
        <w:rPr>
          <w:rFonts w:ascii="Times New Roman" w:hAnsi="Times New Roman" w:cs="Times New Roman"/>
          <w:sz w:val="28"/>
          <w:szCs w:val="28"/>
        </w:rPr>
        <w:t>studiul</w:t>
      </w:r>
      <w:r>
        <w:rPr>
          <w:rFonts w:ascii="Times New Roman" w:hAnsi="Times New Roman" w:cs="Times New Roman"/>
          <w:sz w:val="28"/>
          <w:szCs w:val="28"/>
        </w:rPr>
        <w:t>ui de Czerny şi Invenţiunii</w:t>
      </w:r>
      <w:r w:rsidR="002E39E7">
        <w:rPr>
          <w:rFonts w:ascii="Times New Roman" w:hAnsi="Times New Roman" w:cs="Times New Roman"/>
          <w:sz w:val="28"/>
          <w:szCs w:val="28"/>
        </w:rPr>
        <w:t xml:space="preserve"> de Bach, ţinând cont de modurile de atac (legato, non legato şi staccato).</w:t>
      </w:r>
    </w:p>
    <w:p w:rsidR="004F638B" w:rsidRDefault="00065939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A4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Cunoaşterea</w:t>
      </w:r>
      <w:r w:rsidR="009A4F05">
        <w:rPr>
          <w:rFonts w:ascii="Times New Roman" w:hAnsi="Times New Roman" w:cs="Times New Roman"/>
          <w:sz w:val="28"/>
          <w:szCs w:val="28"/>
        </w:rPr>
        <w:t xml:space="preserve"> </w:t>
      </w:r>
      <w:r w:rsidR="004F638B">
        <w:rPr>
          <w:rFonts w:ascii="Times New Roman" w:hAnsi="Times New Roman" w:cs="Times New Roman"/>
          <w:sz w:val="28"/>
          <w:szCs w:val="28"/>
        </w:rPr>
        <w:t>detalii</w:t>
      </w:r>
      <w:r>
        <w:rPr>
          <w:rFonts w:ascii="Times New Roman" w:hAnsi="Times New Roman" w:cs="Times New Roman"/>
          <w:sz w:val="28"/>
          <w:szCs w:val="28"/>
        </w:rPr>
        <w:t>lor</w:t>
      </w:r>
      <w:r w:rsidR="004F638B">
        <w:rPr>
          <w:rFonts w:ascii="Times New Roman" w:hAnsi="Times New Roman" w:cs="Times New Roman"/>
          <w:sz w:val="28"/>
          <w:szCs w:val="28"/>
        </w:rPr>
        <w:t xml:space="preserve"> despre compozitorii pieselor aflate în lucru, precum şi despre</w:t>
      </w:r>
      <w:r w:rsidR="000C6966">
        <w:rPr>
          <w:rFonts w:ascii="Times New Roman" w:hAnsi="Times New Roman" w:cs="Times New Roman"/>
          <w:sz w:val="28"/>
          <w:szCs w:val="28"/>
        </w:rPr>
        <w:t xml:space="preserve"> stilul epocilor</w:t>
      </w:r>
      <w:r w:rsidR="004F638B">
        <w:rPr>
          <w:rFonts w:ascii="Times New Roman" w:hAnsi="Times New Roman" w:cs="Times New Roman"/>
          <w:sz w:val="28"/>
          <w:szCs w:val="28"/>
        </w:rPr>
        <w:t xml:space="preserve"> în care au compus;</w:t>
      </w:r>
    </w:p>
    <w:p w:rsidR="009A4F05" w:rsidRDefault="00065939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5.Emiterea de</w:t>
      </w:r>
      <w:r w:rsidR="004F638B">
        <w:rPr>
          <w:rFonts w:ascii="Times New Roman" w:hAnsi="Times New Roman" w:cs="Times New Roman"/>
          <w:sz w:val="28"/>
          <w:szCs w:val="28"/>
        </w:rPr>
        <w:t xml:space="preserve"> păreri despre p</w:t>
      </w:r>
      <w:r>
        <w:rPr>
          <w:rFonts w:ascii="Times New Roman" w:hAnsi="Times New Roman" w:cs="Times New Roman"/>
          <w:sz w:val="28"/>
          <w:szCs w:val="28"/>
        </w:rPr>
        <w:t>iesele aflate în lucru (</w:t>
      </w:r>
      <w:r w:rsidR="004F638B">
        <w:rPr>
          <w:rFonts w:ascii="Times New Roman" w:hAnsi="Times New Roman" w:cs="Times New Roman"/>
          <w:sz w:val="28"/>
          <w:szCs w:val="28"/>
        </w:rPr>
        <w:t>analogii, comparaţii etc)</w:t>
      </w:r>
      <w:r w:rsidR="00E55852">
        <w:rPr>
          <w:rFonts w:ascii="Times New Roman" w:hAnsi="Times New Roman" w:cs="Times New Roman"/>
          <w:sz w:val="28"/>
          <w:szCs w:val="28"/>
        </w:rPr>
        <w:t>;</w:t>
      </w:r>
    </w:p>
    <w:p w:rsidR="004F638B" w:rsidRDefault="00065939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6.Execuţia</w:t>
      </w:r>
      <w:r w:rsidR="004F638B">
        <w:rPr>
          <w:rFonts w:ascii="Times New Roman" w:hAnsi="Times New Roman" w:cs="Times New Roman"/>
          <w:sz w:val="28"/>
          <w:szCs w:val="28"/>
        </w:rPr>
        <w:t xml:space="preserve">, cu ambele mâini, din memorie, </w:t>
      </w:r>
      <w:r>
        <w:rPr>
          <w:rFonts w:ascii="Times New Roman" w:hAnsi="Times New Roman" w:cs="Times New Roman"/>
          <w:sz w:val="28"/>
          <w:szCs w:val="28"/>
        </w:rPr>
        <w:t>a primelor</w:t>
      </w:r>
      <w:r w:rsidR="004F638B">
        <w:rPr>
          <w:rFonts w:ascii="Times New Roman" w:hAnsi="Times New Roman" w:cs="Times New Roman"/>
          <w:sz w:val="28"/>
          <w:szCs w:val="28"/>
        </w:rPr>
        <w:t xml:space="preserve"> patru m</w:t>
      </w:r>
      <w:r w:rsidR="008F5AFF">
        <w:rPr>
          <w:rFonts w:ascii="Times New Roman" w:hAnsi="Times New Roman" w:cs="Times New Roman"/>
          <w:sz w:val="28"/>
          <w:szCs w:val="28"/>
        </w:rPr>
        <w:t>ăsuri din studiul de Cz</w:t>
      </w:r>
      <w:r w:rsidR="004F638B">
        <w:rPr>
          <w:rFonts w:ascii="Times New Roman" w:hAnsi="Times New Roman" w:cs="Times New Roman"/>
          <w:sz w:val="28"/>
          <w:szCs w:val="28"/>
        </w:rPr>
        <w:t>erny</w:t>
      </w:r>
      <w:r w:rsidR="008F5AFF">
        <w:rPr>
          <w:rFonts w:ascii="Times New Roman" w:hAnsi="Times New Roman" w:cs="Times New Roman"/>
          <w:sz w:val="28"/>
          <w:szCs w:val="28"/>
        </w:rPr>
        <w:t>.</w:t>
      </w:r>
    </w:p>
    <w:p w:rsidR="0006000B" w:rsidRDefault="0006000B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000B" w:rsidRDefault="0006000B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000B" w:rsidRDefault="0006000B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Metode didactice: </w:t>
      </w:r>
      <w:r>
        <w:rPr>
          <w:rFonts w:ascii="Times New Roman" w:hAnsi="Times New Roman" w:cs="Times New Roman"/>
          <w:sz w:val="28"/>
          <w:szCs w:val="28"/>
        </w:rPr>
        <w:t>Metoda conversaţiei, expunerii, demonstraţiei, explicaţiei, exerciţiului.</w:t>
      </w:r>
    </w:p>
    <w:p w:rsidR="0006000B" w:rsidRDefault="0006000B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000B" w:rsidRPr="0006000B" w:rsidRDefault="0006000B" w:rsidP="0098529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Material didactic: </w:t>
      </w:r>
      <w:r>
        <w:rPr>
          <w:rFonts w:ascii="Times New Roman" w:hAnsi="Times New Roman" w:cs="Times New Roman"/>
          <w:sz w:val="28"/>
          <w:szCs w:val="28"/>
        </w:rPr>
        <w:t xml:space="preserve">Pian; </w:t>
      </w:r>
      <w:r w:rsidR="00EA1831">
        <w:rPr>
          <w:rFonts w:ascii="Times New Roman" w:hAnsi="Times New Roman" w:cs="Times New Roman"/>
          <w:sz w:val="28"/>
          <w:szCs w:val="28"/>
        </w:rPr>
        <w:t xml:space="preserve">Hanon; </w:t>
      </w:r>
      <w:r>
        <w:rPr>
          <w:rFonts w:ascii="Times New Roman" w:hAnsi="Times New Roman" w:cs="Times New Roman"/>
          <w:sz w:val="28"/>
          <w:szCs w:val="28"/>
        </w:rPr>
        <w:t>Czerny op. 299; Bach: „Invenţiuni la două voci”</w:t>
      </w:r>
      <w:r w:rsidR="00EA1831">
        <w:rPr>
          <w:rFonts w:ascii="Times New Roman" w:hAnsi="Times New Roman" w:cs="Times New Roman"/>
          <w:sz w:val="28"/>
          <w:szCs w:val="28"/>
        </w:rPr>
        <w:t>.</w:t>
      </w:r>
    </w:p>
    <w:p w:rsidR="00985294" w:rsidRDefault="00985294" w:rsidP="00BF30F9">
      <w:pPr>
        <w:rPr>
          <w:rFonts w:ascii="Times New Roman" w:hAnsi="Times New Roman" w:cs="Times New Roman"/>
          <w:sz w:val="28"/>
          <w:szCs w:val="28"/>
        </w:rPr>
      </w:pPr>
    </w:p>
    <w:p w:rsidR="00BF30F9" w:rsidRPr="00BF30F9" w:rsidRDefault="00985294" w:rsidP="00BF30F9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873D20">
        <w:rPr>
          <w:rFonts w:ascii="Times New Roman" w:hAnsi="Times New Roman" w:cs="Times New Roman"/>
          <w:b/>
          <w:i/>
          <w:sz w:val="28"/>
          <w:szCs w:val="28"/>
          <w:lang w:val="fr-FR"/>
        </w:rPr>
        <w:t>Desfăşurarea</w:t>
      </w:r>
      <w:proofErr w:type="spellEnd"/>
      <w:r w:rsidR="00873D2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="00873D20">
        <w:rPr>
          <w:rFonts w:ascii="Times New Roman" w:hAnsi="Times New Roman" w:cs="Times New Roman"/>
          <w:b/>
          <w:i/>
          <w:sz w:val="28"/>
          <w:szCs w:val="28"/>
          <w:lang w:val="fr-FR"/>
        </w:rPr>
        <w:t>lecţiei</w:t>
      </w:r>
      <w:proofErr w:type="spellEnd"/>
    </w:p>
    <w:p w:rsidR="00BF30F9" w:rsidRPr="00BF30F9" w:rsidRDefault="00BF30F9" w:rsidP="00BF30F9">
      <w:pPr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4317" w:type="dxa"/>
        <w:tblInd w:w="250" w:type="dxa"/>
        <w:tblLayout w:type="fixed"/>
        <w:tblLook w:val="01E0"/>
      </w:tblPr>
      <w:tblGrid>
        <w:gridCol w:w="1984"/>
        <w:gridCol w:w="161"/>
        <w:gridCol w:w="830"/>
        <w:gridCol w:w="2977"/>
        <w:gridCol w:w="2835"/>
        <w:gridCol w:w="1419"/>
        <w:gridCol w:w="142"/>
        <w:gridCol w:w="1276"/>
        <w:gridCol w:w="139"/>
        <w:gridCol w:w="1562"/>
        <w:gridCol w:w="992"/>
      </w:tblGrid>
      <w:tr w:rsidR="00942EF1" w:rsidRPr="00BF30F9" w:rsidTr="00CE0FA8">
        <w:trPr>
          <w:trHeight w:val="541"/>
        </w:trPr>
        <w:tc>
          <w:tcPr>
            <w:tcW w:w="1984" w:type="dxa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Secvenţele</w:t>
            </w:r>
            <w:proofErr w:type="spellEnd"/>
            <w:r w:rsidRPr="00942EF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lecţiei</w:t>
            </w:r>
            <w:proofErr w:type="spellEnd"/>
          </w:p>
        </w:tc>
        <w:tc>
          <w:tcPr>
            <w:tcW w:w="991" w:type="dxa"/>
            <w:gridSpan w:val="2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Compe</w:t>
            </w:r>
            <w:proofErr w:type="spellEnd"/>
          </w:p>
          <w:p w:rsidR="00942EF1" w:rsidRPr="00942EF1" w:rsidRDefault="005945BB" w:rsidP="00942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42EF1" w:rsidRPr="00942EF1">
              <w:rPr>
                <w:b/>
                <w:sz w:val="24"/>
                <w:szCs w:val="24"/>
              </w:rPr>
              <w:t>tenţe</w:t>
            </w:r>
          </w:p>
        </w:tc>
        <w:tc>
          <w:tcPr>
            <w:tcW w:w="2977" w:type="dxa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Activitatea</w:t>
            </w:r>
            <w:proofErr w:type="spellEnd"/>
            <w:r w:rsidRPr="00942EF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profesorului</w:t>
            </w:r>
            <w:proofErr w:type="spellEnd"/>
          </w:p>
        </w:tc>
        <w:tc>
          <w:tcPr>
            <w:tcW w:w="2835" w:type="dxa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Activitatea</w:t>
            </w:r>
            <w:proofErr w:type="spellEnd"/>
            <w:r w:rsidRPr="00942EF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elevului</w:t>
            </w:r>
            <w:proofErr w:type="spellEnd"/>
          </w:p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19" w:type="dxa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Metode</w:t>
            </w:r>
            <w:proofErr w:type="spellEnd"/>
          </w:p>
        </w:tc>
        <w:tc>
          <w:tcPr>
            <w:tcW w:w="1418" w:type="dxa"/>
            <w:gridSpan w:val="2"/>
          </w:tcPr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Mijloace</w:t>
            </w:r>
            <w:proofErr w:type="spellEnd"/>
            <w:r w:rsidRPr="00942EF1">
              <w:rPr>
                <w:b/>
                <w:sz w:val="24"/>
                <w:szCs w:val="24"/>
                <w:lang w:val="fr-FR"/>
              </w:rPr>
              <w:t xml:space="preserve"> de</w:t>
            </w:r>
          </w:p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învăţământ</w:t>
            </w:r>
            <w:proofErr w:type="spellEnd"/>
          </w:p>
        </w:tc>
        <w:tc>
          <w:tcPr>
            <w:tcW w:w="1701" w:type="dxa"/>
            <w:gridSpan w:val="2"/>
          </w:tcPr>
          <w:p w:rsid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Evaluare</w:t>
            </w:r>
            <w:proofErr w:type="spellEnd"/>
          </w:p>
          <w:p w:rsidR="00942EF1" w:rsidRPr="00942EF1" w:rsidRDefault="00942EF1" w:rsidP="00942EF1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942EF1" w:rsidRPr="00942EF1" w:rsidRDefault="00942EF1" w:rsidP="00942EF1">
            <w:pPr>
              <w:ind w:left="54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Buget</w:t>
            </w:r>
            <w:proofErr w:type="spellEnd"/>
            <w:r w:rsidRPr="00942EF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2EF1">
              <w:rPr>
                <w:b/>
                <w:sz w:val="24"/>
                <w:szCs w:val="24"/>
                <w:lang w:val="fr-FR"/>
              </w:rPr>
              <w:t>timp</w:t>
            </w:r>
            <w:proofErr w:type="spellEnd"/>
          </w:p>
        </w:tc>
      </w:tr>
      <w:tr w:rsidR="00942EF1" w:rsidRPr="00BF30F9" w:rsidTr="00CE0FA8">
        <w:trPr>
          <w:trHeight w:val="1289"/>
        </w:trPr>
        <w:tc>
          <w:tcPr>
            <w:tcW w:w="1984" w:type="dxa"/>
          </w:tcPr>
          <w:p w:rsidR="00942EF1" w:rsidRPr="00942EF1" w:rsidRDefault="00942EF1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I. Moment </w:t>
            </w:r>
          </w:p>
          <w:p w:rsidR="00942EF1" w:rsidRPr="00942EF1" w:rsidRDefault="00942EF1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>organizatoric.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991" w:type="dxa"/>
            <w:gridSpan w:val="2"/>
          </w:tcPr>
          <w:p w:rsidR="00942EF1" w:rsidRP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DE5F32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Realizarea unei conversaţii introductive.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</w:tcPr>
          <w:p w:rsidR="00942EF1" w:rsidRPr="00942EF1" w:rsidRDefault="00942EF1" w:rsidP="00E56D84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Elevul salută şi îşi aranjează partiturile,</w:t>
            </w:r>
            <w:r w:rsidR="00453C19">
              <w:rPr>
                <w:sz w:val="24"/>
                <w:szCs w:val="24"/>
                <w:lang w:val="pt-PT"/>
              </w:rPr>
              <w:t xml:space="preserve"> </w:t>
            </w:r>
            <w:r w:rsidRPr="00942EF1">
              <w:rPr>
                <w:sz w:val="24"/>
                <w:szCs w:val="24"/>
                <w:lang w:val="pt-PT"/>
              </w:rPr>
              <w:t xml:space="preserve">înălţimea scaunulului şi poziţia faţă de pian. </w:t>
            </w:r>
          </w:p>
          <w:p w:rsidR="00942EF1" w:rsidRPr="00942EF1" w:rsidRDefault="00942EF1" w:rsidP="00E56D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419" w:type="dxa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Dialogul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gridSpan w:val="2"/>
          </w:tcPr>
          <w:p w:rsidR="00942EF1" w:rsidRDefault="00E73FC2" w:rsidP="00942EF1">
            <w:pPr>
              <w:rPr>
                <w:sz w:val="24"/>
                <w:szCs w:val="24"/>
              </w:rPr>
            </w:pPr>
            <w:r w:rsidRPr="00E73FC2">
              <w:rPr>
                <w:sz w:val="24"/>
                <w:szCs w:val="24"/>
              </w:rPr>
              <w:t>Pian; Czerny op. 299; Bach: „Invenţiuni la două voci”</w:t>
            </w:r>
          </w:p>
          <w:p w:rsidR="00F72C3A" w:rsidRPr="00942EF1" w:rsidRDefault="00F72C3A" w:rsidP="00942EF1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</w:tcPr>
          <w:p w:rsid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DE5F32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DE5F32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942EF1" w:rsidRPr="00942EF1" w:rsidRDefault="00E4531D" w:rsidP="00CE0FA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  <w:r w:rsidR="00942EF1" w:rsidRPr="00942EF1">
              <w:rPr>
                <w:sz w:val="24"/>
                <w:szCs w:val="24"/>
                <w:lang w:val="pt-PT"/>
              </w:rPr>
              <w:t>’</w:t>
            </w:r>
          </w:p>
        </w:tc>
      </w:tr>
      <w:tr w:rsidR="004B74D4" w:rsidRPr="00BF30F9" w:rsidTr="00CE0FA8">
        <w:trPr>
          <w:trHeight w:val="4212"/>
        </w:trPr>
        <w:tc>
          <w:tcPr>
            <w:tcW w:w="1984" w:type="dxa"/>
          </w:tcPr>
          <w:p w:rsidR="004B74D4" w:rsidRPr="00942EF1" w:rsidRDefault="004B74D4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II.Captarea </w:t>
            </w:r>
          </w:p>
          <w:p w:rsidR="004B74D4" w:rsidRPr="00942EF1" w:rsidRDefault="004B74D4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atenţiei şi </w:t>
            </w:r>
          </w:p>
          <w:p w:rsidR="004B74D4" w:rsidRPr="00942EF1" w:rsidRDefault="004B74D4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enunţarea </w:t>
            </w:r>
          </w:p>
          <w:p w:rsidR="004B74D4" w:rsidRPr="00942EF1" w:rsidRDefault="00453C19" w:rsidP="00F66F2C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competenţ</w:t>
            </w:r>
            <w:r w:rsidR="004B74D4" w:rsidRPr="00942EF1">
              <w:rPr>
                <w:b/>
                <w:sz w:val="24"/>
                <w:szCs w:val="24"/>
                <w:lang w:val="pt-PT"/>
              </w:rPr>
              <w:t xml:space="preserve">elor </w:t>
            </w:r>
          </w:p>
          <w:p w:rsidR="004B74D4" w:rsidRPr="00942EF1" w:rsidRDefault="004B74D4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lecţiei. </w:t>
            </w:r>
          </w:p>
          <w:p w:rsidR="004B74D4" w:rsidRPr="00942EF1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Pr="00942EF1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Pr="00942EF1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Pr="00942EF1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Pr="00942EF1" w:rsidRDefault="004B74D4" w:rsidP="00DE5F32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991" w:type="dxa"/>
            <w:gridSpan w:val="2"/>
          </w:tcPr>
          <w:p w:rsidR="004B74D4" w:rsidRDefault="00453C19" w:rsidP="00453C19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C1</w:t>
            </w: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b/>
                <w:sz w:val="24"/>
                <w:szCs w:val="24"/>
                <w:lang w:val="pt-PT"/>
              </w:rPr>
            </w:pPr>
          </w:p>
          <w:p w:rsidR="00F72C3A" w:rsidRDefault="00F72C3A">
            <w:pPr>
              <w:rPr>
                <w:b/>
                <w:sz w:val="24"/>
                <w:szCs w:val="24"/>
                <w:lang w:val="pt-PT"/>
              </w:rPr>
            </w:pPr>
          </w:p>
          <w:p w:rsidR="004B74D4" w:rsidRDefault="00B6743C" w:rsidP="00B6743C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C2</w:t>
            </w:r>
          </w:p>
          <w:p w:rsidR="004B74D4" w:rsidRPr="00942EF1" w:rsidRDefault="004B74D4" w:rsidP="004B74D4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</w:tcPr>
          <w:p w:rsidR="004B74D4" w:rsidRDefault="004B74D4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Profesorul solicită elevului să execute gamele Re major şi si minor mai întâi în legato, apoi în staccato. Profesorul urmăreşte realizarea elementelor tehnice: egalitate, sincronizarea degetelor.</w:t>
            </w:r>
          </w:p>
          <w:p w:rsidR="00F72C3A" w:rsidRPr="00942EF1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4B74D4" w:rsidRDefault="004B74D4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Profesorul pune întrebări despre modul de formare a gamelor.</w:t>
            </w:r>
          </w:p>
          <w:p w:rsidR="00CE0FA8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CE0FA8" w:rsidRPr="00942EF1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53C19" w:rsidP="00453C19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Prezintă subiectul lecţiei şi competenţele</w:t>
            </w:r>
            <w:r w:rsidR="004B74D4" w:rsidRPr="00942EF1">
              <w:rPr>
                <w:sz w:val="24"/>
                <w:szCs w:val="24"/>
                <w:lang w:val="pt-PT"/>
              </w:rPr>
              <w:t xml:space="preserve"> ce se doresc a fi atinse. </w:t>
            </w:r>
          </w:p>
        </w:tc>
        <w:tc>
          <w:tcPr>
            <w:tcW w:w="2835" w:type="dxa"/>
          </w:tcPr>
          <w:p w:rsidR="004B74D4" w:rsidRPr="00942EF1" w:rsidRDefault="004B74D4" w:rsidP="00E56D84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Elevul ascultă cerinţele profesorului şi execută gama.</w:t>
            </w:r>
          </w:p>
          <w:p w:rsidR="004B74D4" w:rsidRPr="00942EF1" w:rsidRDefault="004B74D4" w:rsidP="00E56D84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E56D84">
            <w:pPr>
              <w:rPr>
                <w:sz w:val="24"/>
                <w:szCs w:val="24"/>
                <w:lang w:val="pt-PT"/>
              </w:rPr>
            </w:pPr>
          </w:p>
          <w:p w:rsidR="004B74D4" w:rsidRDefault="004B74D4" w:rsidP="00E56D84">
            <w:pPr>
              <w:rPr>
                <w:sz w:val="24"/>
                <w:szCs w:val="24"/>
                <w:lang w:val="pt-PT"/>
              </w:rPr>
            </w:pPr>
          </w:p>
          <w:p w:rsidR="00F72C3A" w:rsidRPr="00942EF1" w:rsidRDefault="00F72C3A" w:rsidP="00E56D84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E56D84">
            <w:pPr>
              <w:rPr>
                <w:sz w:val="24"/>
                <w:szCs w:val="24"/>
                <w:lang w:val="pt-PT"/>
              </w:rPr>
            </w:pPr>
          </w:p>
          <w:p w:rsidR="00E73FC2" w:rsidRDefault="00E73FC2" w:rsidP="00E56D84">
            <w:pPr>
              <w:rPr>
                <w:sz w:val="24"/>
                <w:szCs w:val="24"/>
                <w:lang w:val="pt-PT"/>
              </w:rPr>
            </w:pPr>
          </w:p>
          <w:p w:rsidR="004B74D4" w:rsidRDefault="004B74D4" w:rsidP="00E56D84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Elevul răspunde la întrebări.</w:t>
            </w:r>
          </w:p>
          <w:p w:rsidR="00CE0FA8" w:rsidRDefault="00CE0FA8" w:rsidP="00E56D84">
            <w:pPr>
              <w:rPr>
                <w:sz w:val="24"/>
                <w:szCs w:val="24"/>
                <w:lang w:val="pt-PT"/>
              </w:rPr>
            </w:pPr>
          </w:p>
          <w:p w:rsidR="00CE0FA8" w:rsidRPr="00942EF1" w:rsidRDefault="00CE0FA8" w:rsidP="00E56D84">
            <w:pPr>
              <w:rPr>
                <w:sz w:val="24"/>
                <w:szCs w:val="24"/>
                <w:lang w:val="pt-PT"/>
              </w:rPr>
            </w:pPr>
          </w:p>
          <w:p w:rsidR="00E73FC2" w:rsidRDefault="00E73FC2" w:rsidP="00F66F2C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Ascultă expunerea profesorului .</w:t>
            </w:r>
          </w:p>
        </w:tc>
        <w:tc>
          <w:tcPr>
            <w:tcW w:w="1419" w:type="dxa"/>
          </w:tcPr>
          <w:p w:rsidR="004B74D4" w:rsidRPr="00942EF1" w:rsidRDefault="004B74D4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Exerciţiul</w:t>
            </w:r>
          </w:p>
          <w:p w:rsidR="004B74D4" w:rsidRPr="00942EF1" w:rsidRDefault="004B74D4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Conversaţia</w:t>
            </w:r>
          </w:p>
          <w:p w:rsidR="004B74D4" w:rsidRPr="00942EF1" w:rsidRDefault="004B74D4" w:rsidP="00A52CBB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Expunerea</w:t>
            </w: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4B74D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  <w:gridSpan w:val="2"/>
          </w:tcPr>
          <w:p w:rsidR="004B74D4" w:rsidRDefault="00E73FC2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Pian</w:t>
            </w: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Hanon </w:t>
            </w: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4B74D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</w:tcPr>
          <w:p w:rsidR="004B74D4" w:rsidRDefault="00EA1831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Evaluarea capacităţii tehnice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</w:p>
          <w:p w:rsidR="00F72C3A" w:rsidRDefault="00F72C3A">
            <w:pPr>
              <w:rPr>
                <w:sz w:val="24"/>
                <w:szCs w:val="24"/>
                <w:lang w:val="pt-PT"/>
              </w:rPr>
            </w:pP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</w:p>
          <w:p w:rsidR="00EA1831" w:rsidRDefault="00EA1831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Analiza răspunsurilor şi evaluarea rezultatelor învăţării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  <w:p w:rsidR="004B74D4" w:rsidRDefault="004B74D4">
            <w:pPr>
              <w:rPr>
                <w:sz w:val="24"/>
                <w:szCs w:val="24"/>
                <w:lang w:val="pt-PT"/>
              </w:rPr>
            </w:pPr>
          </w:p>
          <w:p w:rsidR="004B74D4" w:rsidRPr="00942EF1" w:rsidRDefault="004B74D4" w:rsidP="004B74D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4B74D4" w:rsidRPr="00942EF1" w:rsidRDefault="00453C19" w:rsidP="00CE0FA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15</w:t>
            </w:r>
            <w:r w:rsidR="004B74D4" w:rsidRPr="00942EF1">
              <w:rPr>
                <w:sz w:val="24"/>
                <w:szCs w:val="24"/>
                <w:lang w:val="pt-PT"/>
              </w:rPr>
              <w:t>’</w:t>
            </w:r>
          </w:p>
          <w:p w:rsidR="004B74D4" w:rsidRPr="00942EF1" w:rsidRDefault="004B74D4" w:rsidP="00CE0FA8">
            <w:pPr>
              <w:jc w:val="center"/>
              <w:rPr>
                <w:sz w:val="24"/>
                <w:szCs w:val="24"/>
                <w:lang w:val="pt-PT"/>
              </w:rPr>
            </w:pPr>
          </w:p>
        </w:tc>
      </w:tr>
      <w:tr w:rsidR="00942EF1" w:rsidRPr="00BF30F9" w:rsidTr="00300E80">
        <w:trPr>
          <w:trHeight w:val="2206"/>
        </w:trPr>
        <w:tc>
          <w:tcPr>
            <w:tcW w:w="2145" w:type="dxa"/>
            <w:gridSpan w:val="2"/>
          </w:tcPr>
          <w:p w:rsidR="00942EF1" w:rsidRPr="00942EF1" w:rsidRDefault="00942EF1" w:rsidP="00973886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lastRenderedPageBreak/>
              <w:t xml:space="preserve">III.Reactualizarea cunoştinţelor </w:t>
            </w:r>
          </w:p>
          <w:p w:rsidR="00F72C3A" w:rsidRDefault="00942EF1" w:rsidP="00F72C3A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>dobândite anterior.</w:t>
            </w:r>
            <w:r w:rsidR="00F72C3A">
              <w:rPr>
                <w:sz w:val="24"/>
                <w:szCs w:val="24"/>
                <w:lang w:val="pt-PT"/>
              </w:rPr>
              <w:t xml:space="preserve"> </w:t>
            </w:r>
          </w:p>
          <w:p w:rsidR="00F72C3A" w:rsidRDefault="00F72C3A" w:rsidP="00F72C3A">
            <w:pPr>
              <w:rPr>
                <w:sz w:val="24"/>
                <w:szCs w:val="24"/>
                <w:lang w:val="pt-PT"/>
              </w:rPr>
            </w:pPr>
          </w:p>
          <w:p w:rsidR="00942EF1" w:rsidRPr="00F72C3A" w:rsidRDefault="00942EF1" w:rsidP="00F72C3A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30" w:type="dxa"/>
          </w:tcPr>
          <w:p w:rsidR="00942EF1" w:rsidRPr="00942EF1" w:rsidRDefault="00B6743C" w:rsidP="00B6743C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C3</w:t>
            </w:r>
          </w:p>
        </w:tc>
        <w:tc>
          <w:tcPr>
            <w:tcW w:w="2977" w:type="dxa"/>
          </w:tcPr>
          <w:p w:rsidR="00942EF1" w:rsidRPr="00942EF1" w:rsidRDefault="00942EF1" w:rsidP="00B07F45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Se verifică cunostinţelor dobândite în lecţia anterioară (se cere execuţia repertoriului: studiul de Czerny op. 299, nr. 14;  Bach-Invenţiune nr. 13, separat)</w:t>
            </w:r>
          </w:p>
        </w:tc>
        <w:tc>
          <w:tcPr>
            <w:tcW w:w="2835" w:type="dxa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Prezintă repertoriului pentru a observa la ce nivel a ajuns.</w:t>
            </w:r>
          </w:p>
        </w:tc>
        <w:tc>
          <w:tcPr>
            <w:tcW w:w="1561" w:type="dxa"/>
            <w:gridSpan w:val="2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Demonstraţia</w:t>
            </w:r>
          </w:p>
        </w:tc>
        <w:tc>
          <w:tcPr>
            <w:tcW w:w="1415" w:type="dxa"/>
            <w:gridSpan w:val="2"/>
          </w:tcPr>
          <w:p w:rsidR="00942EF1" w:rsidRPr="00942EF1" w:rsidRDefault="00E73FC2" w:rsidP="00F66F2C">
            <w:pPr>
              <w:rPr>
                <w:sz w:val="24"/>
                <w:szCs w:val="24"/>
                <w:lang w:val="pt-PT"/>
              </w:rPr>
            </w:pPr>
            <w:r w:rsidRPr="00E73FC2">
              <w:rPr>
                <w:sz w:val="24"/>
                <w:szCs w:val="24"/>
              </w:rPr>
              <w:t>Pian; Czerny op. 299; Bach: „Invenţiuni la două voci”</w:t>
            </w:r>
          </w:p>
        </w:tc>
        <w:tc>
          <w:tcPr>
            <w:tcW w:w="1562" w:type="dxa"/>
          </w:tcPr>
          <w:p w:rsidR="00F72C3A" w:rsidRPr="00942EF1" w:rsidRDefault="00F72C3A" w:rsidP="00F66F2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Evaluarea stadiului în care se află repertoriul faţă de obiectivele propuse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</w:tc>
        <w:tc>
          <w:tcPr>
            <w:tcW w:w="992" w:type="dxa"/>
          </w:tcPr>
          <w:p w:rsidR="00942EF1" w:rsidRPr="00942EF1" w:rsidRDefault="00942EF1" w:rsidP="00CE0FA8">
            <w:pPr>
              <w:jc w:val="center"/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10’</w:t>
            </w:r>
          </w:p>
        </w:tc>
      </w:tr>
      <w:tr w:rsidR="00942EF1" w:rsidRPr="00BF30F9" w:rsidTr="00300E80">
        <w:trPr>
          <w:trHeight w:val="1925"/>
        </w:trPr>
        <w:tc>
          <w:tcPr>
            <w:tcW w:w="2145" w:type="dxa"/>
            <w:gridSpan w:val="2"/>
          </w:tcPr>
          <w:p w:rsidR="00942EF1" w:rsidRPr="00942EF1" w:rsidRDefault="00942EF1" w:rsidP="00C9428D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IV.Prezentarea conţinutului, a </w:t>
            </w:r>
          </w:p>
          <w:p w:rsidR="00942EF1" w:rsidRPr="00942EF1" w:rsidRDefault="00942EF1" w:rsidP="00C9428D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sarcinilor de </w:t>
            </w:r>
          </w:p>
          <w:p w:rsidR="00942EF1" w:rsidRPr="00942EF1" w:rsidRDefault="00942EF1" w:rsidP="00C9428D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învăţare şi </w:t>
            </w:r>
          </w:p>
          <w:p w:rsidR="00942EF1" w:rsidRPr="00942EF1" w:rsidRDefault="00942EF1" w:rsidP="00C9428D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>executare.</w:t>
            </w:r>
          </w:p>
        </w:tc>
        <w:tc>
          <w:tcPr>
            <w:tcW w:w="830" w:type="dxa"/>
          </w:tcPr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2A52D0" w:rsidRDefault="002A52D0">
            <w:pPr>
              <w:rPr>
                <w:b/>
                <w:sz w:val="24"/>
                <w:szCs w:val="24"/>
                <w:lang w:val="pt-PT"/>
              </w:rPr>
            </w:pPr>
          </w:p>
          <w:p w:rsidR="00CE0FA8" w:rsidRDefault="00CE0FA8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B6743C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C4</w:t>
            </w:r>
          </w:p>
          <w:p w:rsidR="00942EF1" w:rsidRDefault="00942EF1">
            <w:pPr>
              <w:rPr>
                <w:b/>
                <w:sz w:val="24"/>
                <w:szCs w:val="24"/>
                <w:lang w:val="pt-PT"/>
              </w:rPr>
            </w:pPr>
          </w:p>
          <w:p w:rsidR="00F72C3A" w:rsidRPr="00942EF1" w:rsidRDefault="00F72C3A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942EF1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ED1F41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C5</w:t>
            </w:r>
          </w:p>
          <w:p w:rsidR="00942EF1" w:rsidRDefault="00942EF1" w:rsidP="00DE5F32">
            <w:pPr>
              <w:rPr>
                <w:b/>
                <w:sz w:val="24"/>
                <w:szCs w:val="24"/>
                <w:lang w:val="pt-PT"/>
              </w:rPr>
            </w:pPr>
          </w:p>
          <w:p w:rsidR="004E682B" w:rsidRDefault="004E682B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4E682B" w:rsidRDefault="004E682B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4E682B" w:rsidRDefault="004E682B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F72C3A" w:rsidRDefault="00F72C3A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4E682B" w:rsidRDefault="004E682B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ED1F41" w:rsidRPr="00942EF1" w:rsidRDefault="00ED1F41" w:rsidP="00ED1F41">
            <w:pPr>
              <w:jc w:val="center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C6</w:t>
            </w:r>
          </w:p>
        </w:tc>
        <w:tc>
          <w:tcPr>
            <w:tcW w:w="2977" w:type="dxa"/>
          </w:tcPr>
          <w:p w:rsidR="00CE0FA8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Se insistă asupra corectării textului, a digitaţiei corecte, a problemelor tehnice nerezolvate şi a modului de atac-în special s</w:t>
            </w:r>
            <w:r w:rsidR="00B6743C">
              <w:rPr>
                <w:sz w:val="24"/>
                <w:szCs w:val="24"/>
                <w:lang w:val="pt-PT"/>
              </w:rPr>
              <w:t>taccato (diferenţa de execuţie di</w:t>
            </w:r>
            <w:r w:rsidRPr="00942EF1">
              <w:rPr>
                <w:sz w:val="24"/>
                <w:szCs w:val="24"/>
                <w:lang w:val="pt-PT"/>
              </w:rPr>
              <w:t>ntre studiu şi invenţiune).</w:t>
            </w:r>
          </w:p>
          <w:p w:rsidR="00F72C3A" w:rsidRPr="00942EF1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 xml:space="preserve">Profesorul reaminteşte detalii despre compozitori şi stilul epocilor respective. </w:t>
            </w:r>
          </w:p>
          <w:p w:rsidR="00F72C3A" w:rsidRPr="00942EF1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ED1F41" w:rsidRDefault="004E682B" w:rsidP="00B765EB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Profesorul pune întrebări elevului despre piesele aflate în lucru: Ce diferenţe sunt între studiu şi invenţiune? Ce ar reprezenta fiecare piesă?</w:t>
            </w:r>
          </w:p>
          <w:p w:rsidR="00F72C3A" w:rsidRDefault="00F72C3A" w:rsidP="00B765EB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B765EB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Se cere elevului repetarea primelor patru măsuri din studiu până le va memora.</w:t>
            </w:r>
          </w:p>
          <w:p w:rsidR="00942EF1" w:rsidRPr="00942EF1" w:rsidRDefault="00942EF1" w:rsidP="00B765EB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Aplică şi execută noile cunoştinţe.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Ascultă explicaţiile profesorului.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CE0FA8" w:rsidRPr="00942EF1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  <w:p w:rsidR="00ED1F41" w:rsidRDefault="00ED1F41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ED1F41" w:rsidRDefault="004E682B" w:rsidP="00F66F2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Elevul răspunde la întrebări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  <w:p w:rsidR="00ED1F41" w:rsidRDefault="00ED1F41" w:rsidP="00F66F2C">
            <w:pPr>
              <w:rPr>
                <w:sz w:val="24"/>
                <w:szCs w:val="24"/>
                <w:lang w:val="pt-PT"/>
              </w:rPr>
            </w:pPr>
          </w:p>
          <w:p w:rsidR="004E682B" w:rsidRDefault="004E682B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4E682B" w:rsidRDefault="004E682B" w:rsidP="00F66F2C">
            <w:pPr>
              <w:rPr>
                <w:sz w:val="24"/>
                <w:szCs w:val="24"/>
                <w:lang w:val="pt-PT"/>
              </w:rPr>
            </w:pPr>
          </w:p>
          <w:p w:rsidR="004E682B" w:rsidRDefault="004E682B" w:rsidP="00F66F2C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4E682B" w:rsidP="00F66F2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R</w:t>
            </w:r>
            <w:r w:rsidR="00942EF1" w:rsidRPr="00942EF1">
              <w:rPr>
                <w:sz w:val="24"/>
                <w:szCs w:val="24"/>
                <w:lang w:val="pt-PT"/>
              </w:rPr>
              <w:t>epetă primele patru măsuri din studiu, mai întâi cu partitura, după aceea, din memorie.</w:t>
            </w:r>
          </w:p>
        </w:tc>
        <w:tc>
          <w:tcPr>
            <w:tcW w:w="1561" w:type="dxa"/>
            <w:gridSpan w:val="2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Explicaţia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Exerciţiul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Demonstraţia</w:t>
            </w:r>
          </w:p>
        </w:tc>
        <w:tc>
          <w:tcPr>
            <w:tcW w:w="1415" w:type="dxa"/>
            <w:gridSpan w:val="2"/>
          </w:tcPr>
          <w:p w:rsidR="00E73FC2" w:rsidRPr="00E73FC2" w:rsidRDefault="00E73FC2" w:rsidP="00E73FC2">
            <w:pPr>
              <w:rPr>
                <w:sz w:val="24"/>
                <w:szCs w:val="24"/>
                <w:lang w:val="pt-PT"/>
              </w:rPr>
            </w:pPr>
            <w:r w:rsidRPr="00E73FC2">
              <w:rPr>
                <w:sz w:val="24"/>
                <w:szCs w:val="24"/>
              </w:rPr>
              <w:t>Pian; Czerny op. 299; Bach: „Invenţiuni la două voci”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562" w:type="dxa"/>
          </w:tcPr>
          <w:p w:rsidR="00F72C3A" w:rsidRDefault="00F72C3A" w:rsidP="00F72C3A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Evaluarea ritmului de învăţare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  <w:p w:rsidR="00CE0FA8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CE0FA8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CE0FA8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CE0FA8" w:rsidRDefault="00CE0FA8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F72C3A" w:rsidRDefault="00F72C3A" w:rsidP="00F66F2C">
            <w:pPr>
              <w:rPr>
                <w:sz w:val="24"/>
                <w:szCs w:val="24"/>
                <w:lang w:val="pt-PT"/>
              </w:rPr>
            </w:pPr>
          </w:p>
          <w:p w:rsidR="00CE0FA8" w:rsidRDefault="00CE0FA8" w:rsidP="00CE0FA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Analiza răspunsurilor şi evaluarea rezultatelor învăţării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  <w:p w:rsidR="00F72C3A" w:rsidRDefault="00F72C3A" w:rsidP="00CE0FA8">
            <w:pPr>
              <w:rPr>
                <w:sz w:val="24"/>
                <w:szCs w:val="24"/>
                <w:lang w:val="pt-PT"/>
              </w:rPr>
            </w:pPr>
          </w:p>
          <w:p w:rsidR="00847131" w:rsidRDefault="00847131" w:rsidP="00CE0FA8">
            <w:pPr>
              <w:rPr>
                <w:sz w:val="24"/>
                <w:szCs w:val="24"/>
                <w:lang w:val="pt-PT"/>
              </w:rPr>
            </w:pPr>
          </w:p>
          <w:p w:rsidR="00847131" w:rsidRDefault="00847131" w:rsidP="00CE0FA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Evaluarea ritmului de invăţare/me-</w:t>
            </w:r>
          </w:p>
          <w:p w:rsidR="00CE0FA8" w:rsidRPr="00942EF1" w:rsidRDefault="004208AC" w:rsidP="00847131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M</w:t>
            </w:r>
            <w:r w:rsidR="00847131">
              <w:rPr>
                <w:sz w:val="24"/>
                <w:szCs w:val="24"/>
                <w:lang w:val="pt-PT"/>
              </w:rPr>
              <w:t>orare</w:t>
            </w:r>
            <w:r>
              <w:rPr>
                <w:sz w:val="24"/>
                <w:szCs w:val="24"/>
                <w:lang w:val="pt-PT"/>
              </w:rPr>
              <w:t>.</w:t>
            </w:r>
          </w:p>
        </w:tc>
        <w:tc>
          <w:tcPr>
            <w:tcW w:w="992" w:type="dxa"/>
          </w:tcPr>
          <w:p w:rsidR="00942EF1" w:rsidRPr="00942EF1" w:rsidRDefault="00942EF1" w:rsidP="00CE0FA8">
            <w:pPr>
              <w:jc w:val="center"/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20’</w:t>
            </w:r>
          </w:p>
          <w:p w:rsidR="00942EF1" w:rsidRPr="00942EF1" w:rsidRDefault="00942EF1" w:rsidP="00CE0FA8">
            <w:pPr>
              <w:jc w:val="center"/>
              <w:rPr>
                <w:sz w:val="24"/>
                <w:szCs w:val="24"/>
                <w:lang w:val="pt-PT"/>
              </w:rPr>
            </w:pPr>
          </w:p>
        </w:tc>
      </w:tr>
      <w:tr w:rsidR="00762921" w:rsidRPr="00BF30F9" w:rsidTr="00300E80">
        <w:trPr>
          <w:trHeight w:val="1083"/>
        </w:trPr>
        <w:tc>
          <w:tcPr>
            <w:tcW w:w="1984" w:type="dxa"/>
          </w:tcPr>
          <w:p w:rsidR="00762921" w:rsidRPr="00942EF1" w:rsidRDefault="002A52D0" w:rsidP="00DE5F32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lastRenderedPageBreak/>
              <w:t>V</w:t>
            </w:r>
            <w:r w:rsidR="00762921" w:rsidRPr="00942EF1">
              <w:rPr>
                <w:b/>
                <w:sz w:val="24"/>
                <w:szCs w:val="24"/>
                <w:lang w:val="pt-PT"/>
              </w:rPr>
              <w:t>.Evaluarea</w:t>
            </w:r>
          </w:p>
        </w:tc>
        <w:tc>
          <w:tcPr>
            <w:tcW w:w="991" w:type="dxa"/>
            <w:gridSpan w:val="2"/>
          </w:tcPr>
          <w:p w:rsidR="00762921" w:rsidRPr="00942EF1" w:rsidRDefault="00762921" w:rsidP="00762921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</w:tcPr>
          <w:p w:rsidR="00762921" w:rsidRPr="00942EF1" w:rsidRDefault="0076292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Apreciază stadiul de asimilare a materialului faţă de ţinta propusă.</w:t>
            </w:r>
          </w:p>
        </w:tc>
        <w:tc>
          <w:tcPr>
            <w:tcW w:w="2835" w:type="dxa"/>
          </w:tcPr>
          <w:p w:rsidR="00762921" w:rsidRPr="00942EF1" w:rsidRDefault="00762921" w:rsidP="002178AE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Pune întrebări, ascultă.</w:t>
            </w:r>
          </w:p>
        </w:tc>
        <w:tc>
          <w:tcPr>
            <w:tcW w:w="1561" w:type="dxa"/>
            <w:gridSpan w:val="2"/>
          </w:tcPr>
          <w:p w:rsidR="00762921" w:rsidRPr="00942EF1" w:rsidRDefault="0076292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Conversaţia</w:t>
            </w:r>
          </w:p>
          <w:p w:rsidR="00762921" w:rsidRPr="00942EF1" w:rsidRDefault="00762921" w:rsidP="00F66F2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415" w:type="dxa"/>
            <w:gridSpan w:val="2"/>
          </w:tcPr>
          <w:p w:rsidR="00762921" w:rsidRPr="00942EF1" w:rsidRDefault="00762921">
            <w:pPr>
              <w:rPr>
                <w:sz w:val="24"/>
                <w:szCs w:val="24"/>
                <w:lang w:val="pt-PT"/>
              </w:rPr>
            </w:pPr>
          </w:p>
          <w:p w:rsidR="00762921" w:rsidRPr="00942EF1" w:rsidRDefault="00762921" w:rsidP="00DE5F32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562" w:type="dxa"/>
          </w:tcPr>
          <w:p w:rsidR="00762921" w:rsidRPr="00942EF1" w:rsidRDefault="00CE0FA8" w:rsidP="00942EF1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Evaluare finală</w:t>
            </w:r>
            <w:r w:rsidR="004208AC">
              <w:rPr>
                <w:sz w:val="24"/>
                <w:szCs w:val="24"/>
                <w:lang w:val="pt-PT"/>
              </w:rPr>
              <w:t>.</w:t>
            </w:r>
          </w:p>
        </w:tc>
        <w:tc>
          <w:tcPr>
            <w:tcW w:w="992" w:type="dxa"/>
          </w:tcPr>
          <w:p w:rsidR="00762921" w:rsidRPr="00942EF1" w:rsidRDefault="00E4531D" w:rsidP="00CE0FA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  <w:r w:rsidR="00762921" w:rsidRPr="00942EF1">
              <w:rPr>
                <w:sz w:val="24"/>
                <w:szCs w:val="24"/>
                <w:lang w:val="pt-PT"/>
              </w:rPr>
              <w:t>’</w:t>
            </w:r>
          </w:p>
        </w:tc>
      </w:tr>
      <w:tr w:rsidR="00942EF1" w:rsidRPr="00BF30F9" w:rsidTr="00300E80">
        <w:trPr>
          <w:trHeight w:val="1945"/>
        </w:trPr>
        <w:tc>
          <w:tcPr>
            <w:tcW w:w="1984" w:type="dxa"/>
          </w:tcPr>
          <w:p w:rsidR="00942EF1" w:rsidRPr="00942EF1" w:rsidRDefault="00E4531D" w:rsidP="00F66F2C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V</w:t>
            </w:r>
            <w:r w:rsidR="00942EF1" w:rsidRPr="00942EF1">
              <w:rPr>
                <w:b/>
                <w:sz w:val="24"/>
                <w:szCs w:val="24"/>
                <w:lang w:val="pt-PT"/>
              </w:rPr>
              <w:t>I.Concluziile</w:t>
            </w:r>
          </w:p>
          <w:p w:rsidR="00942EF1" w:rsidRPr="00942EF1" w:rsidRDefault="00942EF1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>lecţiei şi tema</w:t>
            </w:r>
          </w:p>
          <w:p w:rsidR="00942EF1" w:rsidRPr="00942EF1" w:rsidRDefault="00942EF1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 pentru ora</w:t>
            </w:r>
          </w:p>
          <w:p w:rsidR="00942EF1" w:rsidRPr="00942EF1" w:rsidRDefault="00942EF1" w:rsidP="00F66F2C">
            <w:pPr>
              <w:rPr>
                <w:b/>
                <w:sz w:val="24"/>
                <w:szCs w:val="24"/>
                <w:lang w:val="pt-PT"/>
              </w:rPr>
            </w:pPr>
            <w:r w:rsidRPr="00942EF1">
              <w:rPr>
                <w:b/>
                <w:sz w:val="24"/>
                <w:szCs w:val="24"/>
                <w:lang w:val="pt-PT"/>
              </w:rPr>
              <w:t xml:space="preserve"> următoare.</w:t>
            </w:r>
          </w:p>
        </w:tc>
        <w:tc>
          <w:tcPr>
            <w:tcW w:w="991" w:type="dxa"/>
            <w:gridSpan w:val="2"/>
          </w:tcPr>
          <w:p w:rsidR="00942EF1" w:rsidRPr="00942EF1" w:rsidRDefault="00942EF1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942EF1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942EF1">
            <w:pPr>
              <w:rPr>
                <w:b/>
                <w:sz w:val="24"/>
                <w:szCs w:val="24"/>
                <w:lang w:val="pt-PT"/>
              </w:rPr>
            </w:pPr>
          </w:p>
          <w:p w:rsidR="00942EF1" w:rsidRPr="00942EF1" w:rsidRDefault="00942EF1" w:rsidP="00DE5F32">
            <w:pPr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</w:tcPr>
          <w:p w:rsidR="00942EF1" w:rsidRPr="00942EF1" w:rsidRDefault="00942EF1" w:rsidP="002178AE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Se recapitulează noţiunile însuşite pe parcursul lecţiei.</w:t>
            </w:r>
          </w:p>
          <w:p w:rsidR="00942EF1" w:rsidRPr="00942EF1" w:rsidRDefault="00942EF1" w:rsidP="009C72FF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 xml:space="preserve">Notează în caietul de corespondenţă tema pentru ora următoare: să memoreze partea I a studiului, lucrând pe fragmente, cum s-a procedat la oră cu primele patru măsuri şi invenţiunea să o lucreze </w:t>
            </w:r>
            <w:r w:rsidR="009C72FF">
              <w:rPr>
                <w:sz w:val="24"/>
                <w:szCs w:val="24"/>
                <w:lang w:val="pt-PT"/>
              </w:rPr>
              <w:t>separat.</w:t>
            </w:r>
          </w:p>
        </w:tc>
        <w:tc>
          <w:tcPr>
            <w:tcW w:w="2835" w:type="dxa"/>
          </w:tcPr>
          <w:p w:rsidR="00942EF1" w:rsidRPr="00942EF1" w:rsidRDefault="00942EF1" w:rsidP="002178AE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Ascultă, răspunde la întrebări.</w:t>
            </w:r>
          </w:p>
        </w:tc>
        <w:tc>
          <w:tcPr>
            <w:tcW w:w="1561" w:type="dxa"/>
            <w:gridSpan w:val="2"/>
          </w:tcPr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Conversaţia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Explicaţia</w:t>
            </w:r>
          </w:p>
          <w:p w:rsidR="00942EF1" w:rsidRPr="00942EF1" w:rsidRDefault="00942EF1" w:rsidP="00F66F2C">
            <w:pPr>
              <w:rPr>
                <w:sz w:val="24"/>
                <w:szCs w:val="24"/>
                <w:lang w:val="pt-PT"/>
              </w:rPr>
            </w:pPr>
            <w:r w:rsidRPr="00942EF1">
              <w:rPr>
                <w:sz w:val="24"/>
                <w:szCs w:val="24"/>
                <w:lang w:val="pt-PT"/>
              </w:rPr>
              <w:t>Notarea</w:t>
            </w:r>
          </w:p>
        </w:tc>
        <w:tc>
          <w:tcPr>
            <w:tcW w:w="1415" w:type="dxa"/>
            <w:gridSpan w:val="2"/>
          </w:tcPr>
          <w:p w:rsidR="00942EF1" w:rsidRPr="00942EF1" w:rsidRDefault="00E73FC2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Caiet de corespon-denţă</w:t>
            </w:r>
          </w:p>
          <w:p w:rsidR="00942EF1" w:rsidRPr="00942EF1" w:rsidRDefault="00942EF1" w:rsidP="00DE5F32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562" w:type="dxa"/>
          </w:tcPr>
          <w:p w:rsid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Default="00942EF1">
            <w:pPr>
              <w:rPr>
                <w:sz w:val="24"/>
                <w:szCs w:val="24"/>
                <w:lang w:val="pt-PT"/>
              </w:rPr>
            </w:pPr>
          </w:p>
          <w:p w:rsidR="00942EF1" w:rsidRPr="00942EF1" w:rsidRDefault="00942EF1" w:rsidP="00942EF1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992" w:type="dxa"/>
          </w:tcPr>
          <w:p w:rsidR="00942EF1" w:rsidRPr="00942EF1" w:rsidRDefault="00E4531D" w:rsidP="00CE0FA8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  <w:r w:rsidR="00942EF1" w:rsidRPr="00942EF1">
              <w:rPr>
                <w:sz w:val="24"/>
                <w:szCs w:val="24"/>
                <w:lang w:val="pt-PT"/>
              </w:rPr>
              <w:t>’</w:t>
            </w:r>
          </w:p>
        </w:tc>
      </w:tr>
    </w:tbl>
    <w:p w:rsidR="00BF30F9" w:rsidRPr="00BF30F9" w:rsidRDefault="00BF30F9" w:rsidP="00BF30F9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BF30F9" w:rsidRPr="00BF30F9" w:rsidRDefault="00BF30F9" w:rsidP="006B53C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27A8" w:rsidRPr="00BF30F9" w:rsidRDefault="006B27A8" w:rsidP="006B27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27A8" w:rsidRPr="00BF30F9" w:rsidRDefault="006B27A8" w:rsidP="006B27A8">
      <w:pPr>
        <w:rPr>
          <w:rFonts w:ascii="Times New Roman" w:hAnsi="Times New Roman" w:cs="Times New Roman"/>
          <w:sz w:val="28"/>
          <w:szCs w:val="28"/>
        </w:rPr>
      </w:pPr>
    </w:p>
    <w:sectPr w:rsidR="006B27A8" w:rsidRPr="00BF30F9" w:rsidSect="006B53CD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4A7"/>
    <w:multiLevelType w:val="hybridMultilevel"/>
    <w:tmpl w:val="7040ADCA"/>
    <w:lvl w:ilvl="0" w:tplc="ACE4470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46A67"/>
    <w:multiLevelType w:val="hybridMultilevel"/>
    <w:tmpl w:val="0E6C9756"/>
    <w:lvl w:ilvl="0" w:tplc="30A21118">
      <w:start w:val="1"/>
      <w:numFmt w:val="decimal"/>
      <w:lvlText w:val="%1."/>
      <w:lvlJc w:val="left"/>
      <w:pPr>
        <w:ind w:left="126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84" w:hanging="360"/>
      </w:pPr>
    </w:lvl>
    <w:lvl w:ilvl="2" w:tplc="0418001B" w:tentative="1">
      <w:start w:val="1"/>
      <w:numFmt w:val="lowerRoman"/>
      <w:lvlText w:val="%3."/>
      <w:lvlJc w:val="right"/>
      <w:pPr>
        <w:ind w:left="2704" w:hanging="180"/>
      </w:pPr>
    </w:lvl>
    <w:lvl w:ilvl="3" w:tplc="0418000F" w:tentative="1">
      <w:start w:val="1"/>
      <w:numFmt w:val="decimal"/>
      <w:lvlText w:val="%4."/>
      <w:lvlJc w:val="left"/>
      <w:pPr>
        <w:ind w:left="3424" w:hanging="360"/>
      </w:pPr>
    </w:lvl>
    <w:lvl w:ilvl="4" w:tplc="04180019" w:tentative="1">
      <w:start w:val="1"/>
      <w:numFmt w:val="lowerLetter"/>
      <w:lvlText w:val="%5."/>
      <w:lvlJc w:val="left"/>
      <w:pPr>
        <w:ind w:left="4144" w:hanging="360"/>
      </w:pPr>
    </w:lvl>
    <w:lvl w:ilvl="5" w:tplc="0418001B" w:tentative="1">
      <w:start w:val="1"/>
      <w:numFmt w:val="lowerRoman"/>
      <w:lvlText w:val="%6."/>
      <w:lvlJc w:val="right"/>
      <w:pPr>
        <w:ind w:left="4864" w:hanging="180"/>
      </w:pPr>
    </w:lvl>
    <w:lvl w:ilvl="6" w:tplc="0418000F" w:tentative="1">
      <w:start w:val="1"/>
      <w:numFmt w:val="decimal"/>
      <w:lvlText w:val="%7."/>
      <w:lvlJc w:val="left"/>
      <w:pPr>
        <w:ind w:left="5584" w:hanging="360"/>
      </w:pPr>
    </w:lvl>
    <w:lvl w:ilvl="7" w:tplc="04180019" w:tentative="1">
      <w:start w:val="1"/>
      <w:numFmt w:val="lowerLetter"/>
      <w:lvlText w:val="%8."/>
      <w:lvlJc w:val="left"/>
      <w:pPr>
        <w:ind w:left="6304" w:hanging="360"/>
      </w:pPr>
    </w:lvl>
    <w:lvl w:ilvl="8" w:tplc="0418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7A8"/>
    <w:rsid w:val="00017EFB"/>
    <w:rsid w:val="000368CC"/>
    <w:rsid w:val="0006000B"/>
    <w:rsid w:val="00062035"/>
    <w:rsid w:val="00065939"/>
    <w:rsid w:val="00083102"/>
    <w:rsid w:val="000C6966"/>
    <w:rsid w:val="000D2D9E"/>
    <w:rsid w:val="00130BB1"/>
    <w:rsid w:val="00143BF3"/>
    <w:rsid w:val="001662C2"/>
    <w:rsid w:val="00177103"/>
    <w:rsid w:val="001D12EB"/>
    <w:rsid w:val="001E1571"/>
    <w:rsid w:val="001F43ED"/>
    <w:rsid w:val="002178AE"/>
    <w:rsid w:val="00255498"/>
    <w:rsid w:val="00276245"/>
    <w:rsid w:val="002A0F1C"/>
    <w:rsid w:val="002A52D0"/>
    <w:rsid w:val="002E39E7"/>
    <w:rsid w:val="00300E80"/>
    <w:rsid w:val="0031495A"/>
    <w:rsid w:val="00337881"/>
    <w:rsid w:val="00341458"/>
    <w:rsid w:val="003802BA"/>
    <w:rsid w:val="003809E9"/>
    <w:rsid w:val="003D7F2B"/>
    <w:rsid w:val="004208AC"/>
    <w:rsid w:val="00453C19"/>
    <w:rsid w:val="00475A00"/>
    <w:rsid w:val="00476C8D"/>
    <w:rsid w:val="004A5D55"/>
    <w:rsid w:val="004B74D4"/>
    <w:rsid w:val="004C1A9A"/>
    <w:rsid w:val="004E682B"/>
    <w:rsid w:val="004F638B"/>
    <w:rsid w:val="0052306D"/>
    <w:rsid w:val="005376CC"/>
    <w:rsid w:val="00586346"/>
    <w:rsid w:val="005945BB"/>
    <w:rsid w:val="005C2507"/>
    <w:rsid w:val="00622FCF"/>
    <w:rsid w:val="006B27A8"/>
    <w:rsid w:val="006B53CD"/>
    <w:rsid w:val="00752CC5"/>
    <w:rsid w:val="00762921"/>
    <w:rsid w:val="00800BD3"/>
    <w:rsid w:val="00847131"/>
    <w:rsid w:val="00873D20"/>
    <w:rsid w:val="008A67BF"/>
    <w:rsid w:val="008F3A3E"/>
    <w:rsid w:val="008F5AFF"/>
    <w:rsid w:val="0091159D"/>
    <w:rsid w:val="00942EF1"/>
    <w:rsid w:val="00953897"/>
    <w:rsid w:val="00973886"/>
    <w:rsid w:val="00985294"/>
    <w:rsid w:val="009A4288"/>
    <w:rsid w:val="009A4F05"/>
    <w:rsid w:val="009B46F0"/>
    <w:rsid w:val="009C08DD"/>
    <w:rsid w:val="009C72FF"/>
    <w:rsid w:val="009D07F9"/>
    <w:rsid w:val="009F0A3C"/>
    <w:rsid w:val="00A012DA"/>
    <w:rsid w:val="00A01E62"/>
    <w:rsid w:val="00A30A4D"/>
    <w:rsid w:val="00A33F3C"/>
    <w:rsid w:val="00A525E6"/>
    <w:rsid w:val="00A52CBB"/>
    <w:rsid w:val="00A82A48"/>
    <w:rsid w:val="00B07367"/>
    <w:rsid w:val="00B07F45"/>
    <w:rsid w:val="00B6743C"/>
    <w:rsid w:val="00B72956"/>
    <w:rsid w:val="00B765EB"/>
    <w:rsid w:val="00B958AC"/>
    <w:rsid w:val="00BB6376"/>
    <w:rsid w:val="00BF30F9"/>
    <w:rsid w:val="00BF5C4B"/>
    <w:rsid w:val="00C31D31"/>
    <w:rsid w:val="00C5299F"/>
    <w:rsid w:val="00C9428D"/>
    <w:rsid w:val="00CC4672"/>
    <w:rsid w:val="00CE0FA8"/>
    <w:rsid w:val="00D55FD2"/>
    <w:rsid w:val="00DD4C26"/>
    <w:rsid w:val="00DE5F32"/>
    <w:rsid w:val="00DE642A"/>
    <w:rsid w:val="00DF5A6F"/>
    <w:rsid w:val="00E4531D"/>
    <w:rsid w:val="00E55852"/>
    <w:rsid w:val="00E56D84"/>
    <w:rsid w:val="00E73FC2"/>
    <w:rsid w:val="00E84245"/>
    <w:rsid w:val="00EA1831"/>
    <w:rsid w:val="00EB2E67"/>
    <w:rsid w:val="00ED1F41"/>
    <w:rsid w:val="00F04461"/>
    <w:rsid w:val="00F23C19"/>
    <w:rsid w:val="00F72C3A"/>
    <w:rsid w:val="00FC4A18"/>
    <w:rsid w:val="00FD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FA0"/>
    <w:pPr>
      <w:ind w:left="720"/>
      <w:contextualSpacing/>
    </w:pPr>
  </w:style>
  <w:style w:type="table" w:styleId="TableGrid">
    <w:name w:val="Table Grid"/>
    <w:basedOn w:val="TableNormal"/>
    <w:rsid w:val="00BF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5</Pages>
  <Words>710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100</cp:revision>
  <dcterms:created xsi:type="dcterms:W3CDTF">2017-11-20T11:17:00Z</dcterms:created>
  <dcterms:modified xsi:type="dcterms:W3CDTF">2018-03-02T07:16:00Z</dcterms:modified>
</cp:coreProperties>
</file>