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1A0" w:rsidRPr="00006101" w:rsidRDefault="009E585A" w:rsidP="00B411A0">
      <w:pPr>
        <w:rPr>
          <w:rFonts w:ascii="Times New Roman" w:hAnsi="Times New Roman" w:cs="Times New Roman"/>
          <w:b/>
          <w:sz w:val="28"/>
          <w:szCs w:val="28"/>
        </w:rPr>
      </w:pPr>
      <w:r w:rsidRPr="00006101"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margin-left:-41.7pt;margin-top:-13.15pt;width:804.75pt;height:486.45pt;z-index:251660288" coordorigin="300,1155" coordsize="16095,9729">
            <v:rect id="_x0000_s1027" style="position:absolute;left:300;top:5152;width:6135;height:2038">
              <v:textbox>
                <w:txbxContent>
                  <w:p w:rsidR="00B411A0" w:rsidRPr="003D3D89" w:rsidRDefault="00B411A0" w:rsidP="00B411A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</w:pPr>
                  </w:p>
                  <w:p w:rsidR="00737F68" w:rsidRPr="00737F68" w:rsidRDefault="00737F68" w:rsidP="00737F68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</w:pPr>
                    <w:r w:rsidRPr="00737F68"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  <w:t xml:space="preserve">Care sunt </w:t>
                    </w:r>
                    <w:r w:rsidRPr="00737F68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u w:val="single"/>
                        <w:lang w:val="ro-RO"/>
                      </w:rPr>
                      <w:t>motivele</w:t>
                    </w:r>
                    <w:r w:rsidR="00FB017A"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  <w:t xml:space="preserve"> pentru care creș</w:t>
                    </w:r>
                    <w:r w:rsidRPr="00737F68"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  <w:t>tinul trebuie să se spovedescă?</w:t>
                    </w:r>
                  </w:p>
                  <w:p w:rsidR="00B411A0" w:rsidRPr="003D3D89" w:rsidRDefault="00B411A0" w:rsidP="00B411A0"/>
                </w:txbxContent>
              </v:textbox>
            </v:rect>
            <v:rect id="_x0000_s1028" style="position:absolute;left:7920;top:1155;width:8475;height:870"/>
            <v:rect id="_x0000_s1029" style="position:absolute;left:7920;top:2325;width:8475;height:930"/>
            <v:rect id="_x0000_s1030" style="position:absolute;left:7920;top:3669;width:8474;height:825"/>
            <v:rect id="_x0000_s1031" style="position:absolute;left:7920;top:4839;width:8474;height:900"/>
            <v:rect id="_x0000_s1032" style="position:absolute;left:7920;top:6024;width:8475;height:795"/>
            <v:rect id="_x0000_s1033" style="position:absolute;left:7920;top:8588;width:8475;height:930"/>
            <v:rect id="_x0000_s1034" style="position:absolute;left:7920;top:9894;width:8400;height:99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6435;top:6819;width:1485;height:1167" o:connectortype="straight">
              <v:stroke endarrow="block"/>
            </v:shape>
            <v:shape id="_x0000_s1036" type="#_x0000_t32" style="position:absolute;left:6435;top:1564;width:1485;height:3626;flip:y" o:connectortype="straight">
              <v:stroke endarrow="block"/>
            </v:shape>
            <v:shape id="_x0000_s1037" type="#_x0000_t32" style="position:absolute;left:6435;top:2756;width:1485;height:2742;flip:y" o:connectortype="straight">
              <v:stroke endarrow="block"/>
            </v:shape>
            <v:shape id="_x0000_s1038" type="#_x0000_t32" style="position:absolute;left:6435;top:4136;width:1485;height:1888;flip:y" o:connectortype="straight">
              <v:stroke endarrow="block"/>
            </v:shape>
            <v:shape id="_x0000_s1039" type="#_x0000_t32" style="position:absolute;left:6435;top:5304;width:1485;height:1111;flip:y" o:connectortype="straight">
              <v:stroke endarrow="block"/>
            </v:shape>
            <v:shape id="_x0000_s1040" type="#_x0000_t32" style="position:absolute;left:6435;top:6415;width:1485;height:129;flip:y" o:connectortype="straight">
              <v:stroke endarrow="block"/>
            </v:shape>
            <v:shape id="_x0000_s1041" type="#_x0000_t32" style="position:absolute;left:6435;top:6819;width:1485;height:2059" o:connectortype="straight">
              <v:stroke endarrow="block"/>
            </v:shape>
            <v:shape id="_x0000_s1042" type="#_x0000_t32" style="position:absolute;left:6435;top:7016;width:1485;height:3327" o:connectortype="straight">
              <v:stroke endarrow="block"/>
            </v:shape>
            <v:rect id="_x0000_s1043" style="position:absolute;left:7920;top:7190;width:8475;height:953;flip:x"/>
          </v:group>
        </w:pict>
      </w:r>
      <w:r w:rsidR="00006101" w:rsidRPr="00006101">
        <w:rPr>
          <w:rFonts w:ascii="Times New Roman" w:hAnsi="Times New Roman" w:cs="Times New Roman"/>
          <w:b/>
          <w:sz w:val="28"/>
          <w:szCs w:val="28"/>
        </w:rPr>
        <w:t>FIȘĂ DE LUCRU</w:t>
      </w:r>
      <w:r w:rsidR="00B411A0" w:rsidRPr="0000610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B411A0" w:rsidRDefault="00B411A0" w:rsidP="00B411A0"/>
    <w:p w:rsidR="00B411A0" w:rsidRPr="00BB5D72" w:rsidRDefault="00B411A0" w:rsidP="00B411A0">
      <w:pPr>
        <w:ind w:left="142"/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B411A0" w:rsidRPr="00006101" w:rsidRDefault="00B411A0" w:rsidP="00B411A0">
      <w:pPr>
        <w:ind w:left="142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0610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GRUPA 5</w:t>
      </w:r>
    </w:p>
    <w:p w:rsidR="00B411A0" w:rsidRDefault="00B411A0" w:rsidP="00B411A0"/>
    <w:p w:rsidR="00B411A0" w:rsidRDefault="00B411A0" w:rsidP="00B411A0"/>
    <w:p w:rsidR="00B411A0" w:rsidRDefault="00B411A0" w:rsidP="00B411A0"/>
    <w:p w:rsidR="003C53A4" w:rsidRDefault="003C53A4"/>
    <w:sectPr w:rsidR="003C53A4" w:rsidSect="00510465">
      <w:pgSz w:w="16839" w:h="11907" w:orient="landscape" w:code="9"/>
      <w:pgMar w:top="1418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411A0"/>
    <w:rsid w:val="00006101"/>
    <w:rsid w:val="000F1FAB"/>
    <w:rsid w:val="00115805"/>
    <w:rsid w:val="001844AB"/>
    <w:rsid w:val="00240B90"/>
    <w:rsid w:val="003C53A4"/>
    <w:rsid w:val="00414183"/>
    <w:rsid w:val="00510B5D"/>
    <w:rsid w:val="00596126"/>
    <w:rsid w:val="00737F68"/>
    <w:rsid w:val="00747AB9"/>
    <w:rsid w:val="008C6792"/>
    <w:rsid w:val="009C0F38"/>
    <w:rsid w:val="009E585A"/>
    <w:rsid w:val="00A91F79"/>
    <w:rsid w:val="00B411A0"/>
    <w:rsid w:val="00C0182E"/>
    <w:rsid w:val="00C56B0F"/>
    <w:rsid w:val="00D32675"/>
    <w:rsid w:val="00ED31BF"/>
    <w:rsid w:val="00F61955"/>
    <w:rsid w:val="00FB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39"/>
        <o:r id="V:Rule10" type="connector" idref="#_x0000_s1042"/>
        <o:r id="V:Rule11" type="connector" idref="#_x0000_s1040"/>
        <o:r id="V:Rule12" type="connector" idref="#_x0000_s1035"/>
        <o:r id="V:Rule13" type="connector" idref="#_x0000_s1038"/>
        <o:r id="V:Rule14" type="connector" idref="#_x0000_s1037"/>
        <o:r id="V:Rule15" type="connector" idref="#_x0000_s1041"/>
        <o:r id="V:Rule16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F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stana</dc:creator>
  <cp:lastModifiedBy>stana</cp:lastModifiedBy>
  <cp:revision>4</cp:revision>
  <dcterms:created xsi:type="dcterms:W3CDTF">2017-12-02T13:28:00Z</dcterms:created>
  <dcterms:modified xsi:type="dcterms:W3CDTF">2018-05-03T04:20:00Z</dcterms:modified>
</cp:coreProperties>
</file>