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997C" w14:textId="38561A04" w:rsidR="00C55A11" w:rsidRPr="00152BB1" w:rsidRDefault="00C55A11" w:rsidP="00C55A11">
      <w:pPr>
        <w:jc w:val="center"/>
        <w:rPr>
          <w:b/>
          <w:lang w:val="ro-RO"/>
        </w:rPr>
      </w:pPr>
      <w:r>
        <w:rPr>
          <w:b/>
          <w:lang w:val="ro-RO"/>
        </w:rPr>
        <w:t xml:space="preserve"> TEST  LA PREGĂTIRE SPORTIVĂ TEORETICĂ</w:t>
      </w:r>
    </w:p>
    <w:p w14:paraId="3C2AECE2" w14:textId="77777777" w:rsidR="00C55A11" w:rsidRPr="00152BB1" w:rsidRDefault="00C55A11" w:rsidP="00C55A11">
      <w:pPr>
        <w:jc w:val="center"/>
        <w:rPr>
          <w:b/>
          <w:lang w:val="ro-RO"/>
        </w:rPr>
      </w:pPr>
      <w:r w:rsidRPr="00152BB1">
        <w:rPr>
          <w:b/>
          <w:lang w:val="ro-RO"/>
        </w:rPr>
        <w:t>CLASA a IX-a</w:t>
      </w:r>
    </w:p>
    <w:p w14:paraId="55CE74D7" w14:textId="77777777" w:rsidR="00C55A11" w:rsidRPr="00152BB1" w:rsidRDefault="00C55A11" w:rsidP="00C55A11">
      <w:pPr>
        <w:jc w:val="center"/>
        <w:rPr>
          <w:b/>
          <w:lang w:val="ro-RO"/>
        </w:rPr>
      </w:pPr>
    </w:p>
    <w:p w14:paraId="6C6534AB" w14:textId="77777777" w:rsidR="00C55A11" w:rsidRDefault="00C55A11" w:rsidP="00C55A11">
      <w:pPr>
        <w:jc w:val="center"/>
        <w:rPr>
          <w:lang w:val="ro-RO"/>
        </w:rPr>
      </w:pPr>
    </w:p>
    <w:p w14:paraId="01A278CA" w14:textId="77777777" w:rsidR="00C55A11" w:rsidRDefault="00C55A11" w:rsidP="00C55A11">
      <w:pPr>
        <w:jc w:val="center"/>
        <w:rPr>
          <w:lang w:val="ro-RO"/>
        </w:rPr>
      </w:pPr>
    </w:p>
    <w:p w14:paraId="510089D1" w14:textId="3C012DFE" w:rsidR="00C55A11" w:rsidRPr="00152BB1" w:rsidRDefault="00C55A11" w:rsidP="00C55A11">
      <w:pPr>
        <w:jc w:val="center"/>
        <w:rPr>
          <w:b/>
          <w:lang w:val="ro-RO"/>
        </w:rPr>
      </w:pPr>
      <w:r w:rsidRPr="00152BB1">
        <w:rPr>
          <w:b/>
          <w:lang w:val="ro-RO"/>
        </w:rPr>
        <w:t xml:space="preserve">SUBIECTE </w:t>
      </w:r>
    </w:p>
    <w:p w14:paraId="3C81DF5A" w14:textId="77777777" w:rsidR="00C55A11" w:rsidRDefault="00C55A11" w:rsidP="00C55A11">
      <w:pPr>
        <w:rPr>
          <w:lang w:val="ro-RO"/>
        </w:rPr>
      </w:pPr>
      <w:r>
        <w:rPr>
          <w:lang w:val="ro-RO"/>
        </w:rPr>
        <w:t xml:space="preserve"> </w:t>
      </w:r>
    </w:p>
    <w:p w14:paraId="5D62490C" w14:textId="77777777" w:rsidR="00C55A11" w:rsidRDefault="00C55A11" w:rsidP="00C55A11">
      <w:pPr>
        <w:jc w:val="center"/>
        <w:rPr>
          <w:lang w:val="ro-RO"/>
        </w:rPr>
      </w:pPr>
    </w:p>
    <w:p w14:paraId="1E994AE5" w14:textId="77777777" w:rsidR="00C55A11" w:rsidRDefault="00C55A11" w:rsidP="00C55A11">
      <w:pPr>
        <w:numPr>
          <w:ilvl w:val="0"/>
          <w:numId w:val="1"/>
        </w:numPr>
        <w:rPr>
          <w:lang w:val="ro-RO"/>
        </w:rPr>
      </w:pPr>
      <w:r>
        <w:rPr>
          <w:lang w:val="ro-RO"/>
        </w:rPr>
        <w:t>Toate subiectele sunt obligatorii. Se acordă 10 puncte din oficiu.</w:t>
      </w:r>
    </w:p>
    <w:p w14:paraId="7765F56B" w14:textId="529A3606" w:rsidR="00C55A11" w:rsidRDefault="00C55A11" w:rsidP="00CA7AEE">
      <w:pPr>
        <w:spacing w:line="360" w:lineRule="auto"/>
        <w:rPr>
          <w:lang w:val="ro-RO"/>
        </w:rPr>
      </w:pPr>
    </w:p>
    <w:p w14:paraId="48BBE9F5" w14:textId="778E8A85" w:rsidR="00360764" w:rsidRDefault="00360764" w:rsidP="00360764">
      <w:pPr>
        <w:rPr>
          <w:b/>
          <w:lang w:val="ro-RO"/>
        </w:rPr>
      </w:pPr>
      <w:r w:rsidRPr="00E553BF">
        <w:rPr>
          <w:b/>
          <w:lang w:val="ro-RO"/>
        </w:rPr>
        <w:t>Subiectul I – 30 de puncte</w:t>
      </w:r>
    </w:p>
    <w:p w14:paraId="6C0B4101" w14:textId="77777777" w:rsidR="00360764" w:rsidRPr="00D7505E" w:rsidRDefault="00360764" w:rsidP="00360764">
      <w:pPr>
        <w:numPr>
          <w:ilvl w:val="0"/>
          <w:numId w:val="2"/>
        </w:numPr>
        <w:spacing w:line="360" w:lineRule="auto"/>
        <w:rPr>
          <w:lang w:val="ro-RO"/>
        </w:rPr>
      </w:pPr>
      <w:r w:rsidRPr="00D7505E">
        <w:rPr>
          <w:lang w:val="ro-RO"/>
        </w:rPr>
        <w:t xml:space="preserve">Citiţi cu atenţie enunţurile de mai jos. Transcrieţi, pe foaia de concurs, litera fiecărui enunţ şi menţionaţi în dreptul fiecăruia, litera A, dacă apreciaţi că enunţul este adevărat, sau litera F, dacă enunţul este fals. </w:t>
      </w:r>
    </w:p>
    <w:p w14:paraId="06C9BDE0" w14:textId="77777777" w:rsidR="00360764" w:rsidRPr="0057298B" w:rsidRDefault="00360764" w:rsidP="00360764">
      <w:pPr>
        <w:spacing w:line="360" w:lineRule="auto"/>
        <w:rPr>
          <w:b/>
          <w:lang w:val="ro-RO"/>
        </w:rPr>
      </w:pPr>
      <w:r w:rsidRPr="0057298B">
        <w:rPr>
          <w:b/>
          <w:lang w:val="ro-RO"/>
        </w:rPr>
        <w:t xml:space="preserve">                                                                                                                         10 puncte</w:t>
      </w:r>
    </w:p>
    <w:p w14:paraId="0485ED41" w14:textId="77777777" w:rsidR="00360764" w:rsidRDefault="00360764" w:rsidP="00360764">
      <w:pPr>
        <w:spacing w:line="360" w:lineRule="auto"/>
        <w:rPr>
          <w:lang w:val="ro-RO"/>
        </w:rPr>
      </w:pPr>
      <w:r>
        <w:rPr>
          <w:lang w:val="ro-RO"/>
        </w:rPr>
        <w:t xml:space="preserve">      a. Ideologiile dominante au influenţat concepţia despre sport, precum şi structurile sale organizatorice.</w:t>
      </w:r>
    </w:p>
    <w:p w14:paraId="20EB96E7" w14:textId="77777777" w:rsidR="00360764" w:rsidRDefault="00360764" w:rsidP="00360764">
      <w:pPr>
        <w:spacing w:line="360" w:lineRule="auto"/>
        <w:rPr>
          <w:lang w:val="ro-RO"/>
        </w:rPr>
      </w:pPr>
      <w:r>
        <w:rPr>
          <w:lang w:val="ro-RO"/>
        </w:rPr>
        <w:t xml:space="preserve">     b. În cea de a III-a etapă sportul pregătea tineretul şi „oamenii muncii” pentru muncă şi apărare, sănătate şi educaţie.</w:t>
      </w:r>
    </w:p>
    <w:p w14:paraId="0908EFEB" w14:textId="77777777" w:rsidR="00360764" w:rsidRDefault="00360764" w:rsidP="00360764">
      <w:pPr>
        <w:spacing w:line="360" w:lineRule="auto"/>
        <w:rPr>
          <w:lang w:val="ro-RO"/>
        </w:rPr>
      </w:pPr>
      <w:r>
        <w:rPr>
          <w:lang w:val="ro-RO"/>
        </w:rPr>
        <w:t xml:space="preserve">     c. În cea de a II-a perioada, sportul a fost considerat un factor puternic, educativ şi mijloc de petrecere a timpului liber.</w:t>
      </w:r>
    </w:p>
    <w:p w14:paraId="36E8AF3D" w14:textId="77777777" w:rsidR="00360764" w:rsidRDefault="00360764" w:rsidP="00360764">
      <w:pPr>
        <w:spacing w:line="360" w:lineRule="auto"/>
        <w:rPr>
          <w:lang w:val="ro-RO"/>
        </w:rPr>
      </w:pPr>
      <w:r>
        <w:rPr>
          <w:lang w:val="ro-RO"/>
        </w:rPr>
        <w:t xml:space="preserve">     d. În etapa actuală sportul este practicat pentru sanatate, educaţie şi formarea personalităţii, integrare socială şi desigur, obţinerea de performanţe de valoare.</w:t>
      </w:r>
    </w:p>
    <w:p w14:paraId="179778BA" w14:textId="77777777" w:rsidR="00360764" w:rsidRDefault="00360764" w:rsidP="00360764">
      <w:pPr>
        <w:spacing w:line="360" w:lineRule="auto"/>
        <w:rPr>
          <w:lang w:val="ro-RO"/>
        </w:rPr>
      </w:pPr>
      <w:r>
        <w:rPr>
          <w:lang w:val="ro-RO"/>
        </w:rPr>
        <w:t xml:space="preserve">     e. Legislaţia în domeniu atât din a doua cât şi din a treia perioadă consemnează: educaţia fizică şi sportul nu sunt activităţi de interes naţional.</w:t>
      </w:r>
    </w:p>
    <w:p w14:paraId="28FF2893" w14:textId="77777777" w:rsidR="00360764" w:rsidRDefault="00360764" w:rsidP="00360764">
      <w:pPr>
        <w:numPr>
          <w:ilvl w:val="0"/>
          <w:numId w:val="2"/>
        </w:numPr>
        <w:spacing w:line="360" w:lineRule="auto"/>
        <w:rPr>
          <w:lang w:val="ro-RO"/>
        </w:rPr>
      </w:pPr>
      <w:r>
        <w:rPr>
          <w:lang w:val="ro-RO"/>
        </w:rPr>
        <w:t>Pentru fiecare dintre cerinţele de mai jos (1-10), scrieţi, pe foaia de examen, litera corespunzătoare răspunsului corect.</w:t>
      </w:r>
    </w:p>
    <w:p w14:paraId="1D84F4A5" w14:textId="2393F853" w:rsidR="00C55A11" w:rsidRPr="0057298B" w:rsidRDefault="00360764" w:rsidP="00360764">
      <w:pPr>
        <w:spacing w:line="360" w:lineRule="auto"/>
        <w:ind w:left="120"/>
        <w:rPr>
          <w:b/>
          <w:lang w:val="ro-RO"/>
        </w:rPr>
      </w:pPr>
      <w:r>
        <w:rPr>
          <w:b/>
          <w:lang w:val="ro-RO"/>
        </w:rPr>
        <w:t xml:space="preserve">             </w:t>
      </w:r>
      <w:r w:rsidRPr="0057298B">
        <w:rPr>
          <w:b/>
          <w:lang w:val="ro-RO"/>
        </w:rPr>
        <w:t xml:space="preserve">                                                                                                                    10 puncte</w:t>
      </w:r>
      <w:r w:rsidR="00C55A11" w:rsidRPr="0057298B">
        <w:rPr>
          <w:b/>
          <w:lang w:val="ro-RO"/>
        </w:rPr>
        <w:t xml:space="preserve">                                                                                                                    </w:t>
      </w:r>
      <w:r w:rsidR="00C55A11">
        <w:rPr>
          <w:b/>
          <w:lang w:val="ro-RO"/>
        </w:rPr>
        <w:t xml:space="preserve"> </w:t>
      </w:r>
    </w:p>
    <w:p w14:paraId="10AA31A4" w14:textId="77777777" w:rsidR="00C55A11" w:rsidRDefault="00C55A11" w:rsidP="00C55A11">
      <w:pPr>
        <w:spacing w:line="360" w:lineRule="auto"/>
        <w:ind w:left="120"/>
        <w:rPr>
          <w:lang w:val="ro-RO"/>
        </w:rPr>
      </w:pPr>
      <w:r>
        <w:rPr>
          <w:lang w:val="ro-RO"/>
        </w:rPr>
        <w:t xml:space="preserve">   1. Exerciţiile fizice au fost determinate în mare măsură de:</w:t>
      </w:r>
    </w:p>
    <w:p w14:paraId="6C3F0FEE" w14:textId="77777777" w:rsidR="00C55A11" w:rsidRDefault="00C55A11" w:rsidP="00C55A11">
      <w:pPr>
        <w:spacing w:line="360" w:lineRule="auto"/>
        <w:ind w:left="120"/>
        <w:rPr>
          <w:lang w:val="ro-RO"/>
        </w:rPr>
      </w:pPr>
      <w:r>
        <w:rPr>
          <w:lang w:val="ro-RO"/>
        </w:rPr>
        <w:t xml:space="preserve">      a. alte activităţi sociale</w:t>
      </w:r>
    </w:p>
    <w:p w14:paraId="4A5315DF" w14:textId="77777777" w:rsidR="00C55A11" w:rsidRDefault="00C55A11" w:rsidP="00C55A11">
      <w:pPr>
        <w:spacing w:line="360" w:lineRule="auto"/>
        <w:ind w:left="120"/>
        <w:rPr>
          <w:lang w:val="ro-RO"/>
        </w:rPr>
      </w:pPr>
      <w:r>
        <w:rPr>
          <w:lang w:val="ro-RO"/>
        </w:rPr>
        <w:t xml:space="preserve">      b. de spiritul de întrecere al omului</w:t>
      </w:r>
    </w:p>
    <w:p w14:paraId="707AE1F4" w14:textId="77777777" w:rsidR="00C55A11" w:rsidRDefault="00C55A11" w:rsidP="00C55A11">
      <w:pPr>
        <w:spacing w:line="360" w:lineRule="auto"/>
        <w:ind w:left="120"/>
        <w:rPr>
          <w:lang w:val="ro-RO"/>
        </w:rPr>
      </w:pPr>
      <w:r>
        <w:rPr>
          <w:lang w:val="ro-RO"/>
        </w:rPr>
        <w:t xml:space="preserve">      c. de educaţie      </w:t>
      </w:r>
    </w:p>
    <w:p w14:paraId="353B3498" w14:textId="77777777" w:rsidR="00C55A11" w:rsidRDefault="00C55A11" w:rsidP="00C55A11">
      <w:pPr>
        <w:spacing w:line="360" w:lineRule="auto"/>
        <w:ind w:left="120"/>
        <w:rPr>
          <w:lang w:val="ro-RO"/>
        </w:rPr>
      </w:pPr>
      <w:r>
        <w:rPr>
          <w:lang w:val="ro-RO"/>
        </w:rPr>
        <w:t xml:space="preserve">      d. de religie</w:t>
      </w:r>
    </w:p>
    <w:p w14:paraId="3B5D74E0" w14:textId="77777777" w:rsidR="00C55A11" w:rsidRDefault="00C55A11" w:rsidP="00C55A11">
      <w:pPr>
        <w:spacing w:line="360" w:lineRule="auto"/>
        <w:ind w:left="120"/>
        <w:rPr>
          <w:lang w:val="ro-RO"/>
        </w:rPr>
      </w:pPr>
    </w:p>
    <w:p w14:paraId="0B597E0F" w14:textId="77777777" w:rsidR="00C55A11" w:rsidRDefault="00C55A11" w:rsidP="00C55A11">
      <w:pPr>
        <w:spacing w:line="360" w:lineRule="auto"/>
        <w:ind w:left="120"/>
        <w:rPr>
          <w:lang w:val="ro-RO"/>
        </w:rPr>
      </w:pPr>
    </w:p>
    <w:p w14:paraId="0345C046" w14:textId="77777777" w:rsidR="00C55A11" w:rsidRDefault="00C55A11" w:rsidP="00C55A11">
      <w:pPr>
        <w:spacing w:line="360" w:lineRule="auto"/>
        <w:ind w:left="120"/>
        <w:rPr>
          <w:lang w:val="ro-RO"/>
        </w:rPr>
      </w:pPr>
      <w:r>
        <w:rPr>
          <w:lang w:val="ro-RO"/>
        </w:rPr>
        <w:t xml:space="preserve">     2. Ideile lui Thomas Arnold (Scoala engleză) au stat la baza apariţiei sportului, reformă ce a pornit de la: </w:t>
      </w:r>
    </w:p>
    <w:p w14:paraId="25EDE119" w14:textId="77777777" w:rsidR="00C55A11" w:rsidRDefault="00C55A11" w:rsidP="00C55A11">
      <w:pPr>
        <w:numPr>
          <w:ilvl w:val="1"/>
          <w:numId w:val="2"/>
        </w:numPr>
        <w:spacing w:line="360" w:lineRule="auto"/>
        <w:rPr>
          <w:lang w:val="ro-RO"/>
        </w:rPr>
      </w:pPr>
      <w:r>
        <w:rPr>
          <w:lang w:val="ro-RO"/>
        </w:rPr>
        <w:t xml:space="preserve">fotbal school </w:t>
      </w:r>
    </w:p>
    <w:p w14:paraId="31E1413F" w14:textId="77777777" w:rsidR="00C55A11" w:rsidRDefault="00C55A11" w:rsidP="00C55A11">
      <w:pPr>
        <w:numPr>
          <w:ilvl w:val="1"/>
          <w:numId w:val="2"/>
        </w:numPr>
        <w:spacing w:line="360" w:lineRule="auto"/>
        <w:rPr>
          <w:lang w:val="ro-RO"/>
        </w:rPr>
      </w:pPr>
      <w:r>
        <w:rPr>
          <w:lang w:val="ro-RO"/>
        </w:rPr>
        <w:t>handbal school</w:t>
      </w:r>
    </w:p>
    <w:p w14:paraId="2990CB1B" w14:textId="77777777" w:rsidR="00C55A11" w:rsidRDefault="00C55A11" w:rsidP="00C55A11">
      <w:pPr>
        <w:numPr>
          <w:ilvl w:val="1"/>
          <w:numId w:val="2"/>
        </w:numPr>
        <w:spacing w:line="360" w:lineRule="auto"/>
        <w:rPr>
          <w:lang w:val="ro-RO"/>
        </w:rPr>
      </w:pPr>
      <w:r>
        <w:rPr>
          <w:lang w:val="ro-RO"/>
        </w:rPr>
        <w:t>rugby school</w:t>
      </w:r>
    </w:p>
    <w:p w14:paraId="32CC8DA5" w14:textId="77777777" w:rsidR="00C55A11" w:rsidRDefault="00C55A11" w:rsidP="00C55A11">
      <w:pPr>
        <w:numPr>
          <w:ilvl w:val="1"/>
          <w:numId w:val="2"/>
        </w:numPr>
        <w:spacing w:line="360" w:lineRule="auto"/>
        <w:rPr>
          <w:lang w:val="ro-RO"/>
        </w:rPr>
      </w:pPr>
      <w:r>
        <w:rPr>
          <w:lang w:val="ro-RO"/>
        </w:rPr>
        <w:t>volei school</w:t>
      </w:r>
    </w:p>
    <w:p w14:paraId="6C62CDAD" w14:textId="77777777" w:rsidR="00C55A11" w:rsidRDefault="00C55A11" w:rsidP="00C55A11">
      <w:pPr>
        <w:spacing w:line="360" w:lineRule="auto"/>
        <w:ind w:left="840"/>
        <w:rPr>
          <w:lang w:val="ro-RO"/>
        </w:rPr>
      </w:pPr>
    </w:p>
    <w:p w14:paraId="257964C7" w14:textId="1ABA6F4A" w:rsidR="00C55A11" w:rsidRPr="00CE1B59" w:rsidRDefault="00E066F7" w:rsidP="00CE1B59">
      <w:pPr>
        <w:pStyle w:val="ListParagraph"/>
        <w:numPr>
          <w:ilvl w:val="0"/>
          <w:numId w:val="12"/>
        </w:numPr>
        <w:spacing w:line="360" w:lineRule="auto"/>
        <w:rPr>
          <w:lang w:val="ro-RO"/>
        </w:rPr>
      </w:pPr>
      <w:r w:rsidRPr="00CE1B59">
        <w:rPr>
          <w:lang w:val="ro-RO"/>
        </w:rPr>
        <w:t xml:space="preserve"> </w:t>
      </w:r>
      <w:r w:rsidR="00C55A11" w:rsidRPr="00CE1B59">
        <w:rPr>
          <w:lang w:val="ro-RO"/>
        </w:rPr>
        <w:t>Primul sistem de educaţie fizică este întemeiat de:</w:t>
      </w:r>
    </w:p>
    <w:p w14:paraId="3D1BF4BE" w14:textId="77777777" w:rsidR="00C55A11" w:rsidRDefault="00C55A11" w:rsidP="00CE1B59">
      <w:pPr>
        <w:numPr>
          <w:ilvl w:val="1"/>
          <w:numId w:val="12"/>
        </w:numPr>
        <w:spacing w:line="360" w:lineRule="auto"/>
        <w:rPr>
          <w:lang w:val="ro-RO"/>
        </w:rPr>
      </w:pPr>
      <w:r>
        <w:rPr>
          <w:lang w:val="ro-RO"/>
        </w:rPr>
        <w:t>Vittorino de Feltre (1349-1428)</w:t>
      </w:r>
    </w:p>
    <w:p w14:paraId="7488FDAE" w14:textId="77777777" w:rsidR="00C55A11" w:rsidRDefault="00C55A11" w:rsidP="00CE1B59">
      <w:pPr>
        <w:numPr>
          <w:ilvl w:val="1"/>
          <w:numId w:val="12"/>
        </w:numPr>
        <w:spacing w:line="360" w:lineRule="auto"/>
        <w:rPr>
          <w:lang w:val="ro-RO"/>
        </w:rPr>
      </w:pPr>
      <w:r>
        <w:rPr>
          <w:lang w:val="ro-RO"/>
        </w:rPr>
        <w:t>Michel de Montagne (1533-1592)</w:t>
      </w:r>
    </w:p>
    <w:p w14:paraId="4678E230" w14:textId="77777777" w:rsidR="00C55A11" w:rsidRDefault="00C55A11" w:rsidP="00CE1B59">
      <w:pPr>
        <w:numPr>
          <w:ilvl w:val="1"/>
          <w:numId w:val="12"/>
        </w:numPr>
        <w:spacing w:line="360" w:lineRule="auto"/>
        <w:rPr>
          <w:lang w:val="ro-RO"/>
        </w:rPr>
      </w:pPr>
      <w:r>
        <w:rPr>
          <w:lang w:val="ro-RO"/>
        </w:rPr>
        <w:t xml:space="preserve">Ludovic Vives (1492-1540)           </w:t>
      </w:r>
    </w:p>
    <w:p w14:paraId="62B35006" w14:textId="77777777" w:rsidR="005A3EB5" w:rsidRDefault="00C55A11" w:rsidP="00CE1B59">
      <w:pPr>
        <w:numPr>
          <w:ilvl w:val="1"/>
          <w:numId w:val="12"/>
        </w:numPr>
        <w:spacing w:line="360" w:lineRule="auto"/>
        <w:rPr>
          <w:lang w:val="ro-RO"/>
        </w:rPr>
      </w:pPr>
      <w:r>
        <w:rPr>
          <w:lang w:val="ro-RO"/>
        </w:rPr>
        <w:t xml:space="preserve">Gust Muths (1759-1839)     </w:t>
      </w:r>
    </w:p>
    <w:p w14:paraId="786D1D72" w14:textId="77777777" w:rsidR="005A3EB5" w:rsidRDefault="005A3EB5" w:rsidP="005A3EB5">
      <w:pPr>
        <w:spacing w:line="360" w:lineRule="auto"/>
        <w:rPr>
          <w:lang w:val="ro-RO"/>
        </w:rPr>
      </w:pPr>
    </w:p>
    <w:p w14:paraId="268A2D85" w14:textId="10D28CB8" w:rsidR="00C55A11" w:rsidRDefault="00C55A11" w:rsidP="005A3EB5">
      <w:pPr>
        <w:spacing w:line="360" w:lineRule="auto"/>
        <w:rPr>
          <w:lang w:val="ro-RO"/>
        </w:rPr>
      </w:pPr>
      <w:r>
        <w:rPr>
          <w:lang w:val="ro-RO"/>
        </w:rPr>
        <w:t xml:space="preserve">                                            </w:t>
      </w:r>
    </w:p>
    <w:p w14:paraId="1E01183E" w14:textId="2EAEB1D5" w:rsidR="00C55A11" w:rsidRPr="00CE1B59" w:rsidRDefault="00C55A11" w:rsidP="00CE1B59">
      <w:pPr>
        <w:pStyle w:val="ListParagraph"/>
        <w:numPr>
          <w:ilvl w:val="0"/>
          <w:numId w:val="11"/>
        </w:numPr>
        <w:spacing w:line="360" w:lineRule="auto"/>
        <w:rPr>
          <w:lang w:val="ro-RO"/>
        </w:rPr>
      </w:pPr>
      <w:r w:rsidRPr="00CE1B59">
        <w:rPr>
          <w:lang w:val="ro-RO"/>
        </w:rPr>
        <w:t xml:space="preserve">Sportul este o activitate: </w:t>
      </w:r>
    </w:p>
    <w:p w14:paraId="2B0BBC98" w14:textId="77777777" w:rsidR="00C55A11" w:rsidRDefault="00C55A11" w:rsidP="00CE1B59">
      <w:pPr>
        <w:numPr>
          <w:ilvl w:val="1"/>
          <w:numId w:val="11"/>
        </w:numPr>
        <w:spacing w:line="360" w:lineRule="auto"/>
        <w:rPr>
          <w:lang w:val="ro-RO"/>
        </w:rPr>
      </w:pPr>
      <w:r>
        <w:rPr>
          <w:lang w:val="ro-RO"/>
        </w:rPr>
        <w:t xml:space="preserve">uşoară </w:t>
      </w:r>
    </w:p>
    <w:p w14:paraId="7C4EE44A" w14:textId="77777777" w:rsidR="00C55A11" w:rsidRDefault="00C55A11" w:rsidP="00CE1B59">
      <w:pPr>
        <w:numPr>
          <w:ilvl w:val="1"/>
          <w:numId w:val="11"/>
        </w:numPr>
        <w:spacing w:line="360" w:lineRule="auto"/>
        <w:rPr>
          <w:lang w:val="ro-RO"/>
        </w:rPr>
      </w:pPr>
      <w:r>
        <w:rPr>
          <w:lang w:val="ro-RO"/>
        </w:rPr>
        <w:t>obositoare</w:t>
      </w:r>
    </w:p>
    <w:p w14:paraId="7998D940" w14:textId="77777777" w:rsidR="00C55A11" w:rsidRDefault="00C55A11" w:rsidP="00CE1B59">
      <w:pPr>
        <w:numPr>
          <w:ilvl w:val="1"/>
          <w:numId w:val="11"/>
        </w:numPr>
        <w:spacing w:line="360" w:lineRule="auto"/>
        <w:rPr>
          <w:lang w:val="ro-RO"/>
        </w:rPr>
      </w:pPr>
      <w:r>
        <w:rPr>
          <w:lang w:val="ro-RO"/>
        </w:rPr>
        <w:t>complexă</w:t>
      </w:r>
    </w:p>
    <w:p w14:paraId="77D35B84" w14:textId="77777777" w:rsidR="00C55A11" w:rsidRDefault="00C55A11" w:rsidP="00CE1B59">
      <w:pPr>
        <w:numPr>
          <w:ilvl w:val="1"/>
          <w:numId w:val="11"/>
        </w:numPr>
        <w:spacing w:line="360" w:lineRule="auto"/>
        <w:rPr>
          <w:lang w:val="ro-RO"/>
        </w:rPr>
      </w:pPr>
      <w:r>
        <w:rPr>
          <w:lang w:val="ro-RO"/>
        </w:rPr>
        <w:t>monotonă</w:t>
      </w:r>
    </w:p>
    <w:p w14:paraId="026ACD1E" w14:textId="658B9706" w:rsidR="00C55A11" w:rsidRPr="00CE1B59" w:rsidRDefault="00C55A11" w:rsidP="00CE1B59">
      <w:pPr>
        <w:pStyle w:val="ListParagraph"/>
        <w:numPr>
          <w:ilvl w:val="0"/>
          <w:numId w:val="10"/>
        </w:numPr>
        <w:spacing w:line="360" w:lineRule="auto"/>
        <w:rPr>
          <w:lang w:val="ro-RO"/>
        </w:rPr>
      </w:pPr>
      <w:r w:rsidRPr="00CE1B59">
        <w:rPr>
          <w:lang w:val="ro-RO"/>
        </w:rPr>
        <w:t>Planurile în care acţionează funcţiile sportului sunt:</w:t>
      </w:r>
    </w:p>
    <w:p w14:paraId="564BBC9B" w14:textId="77777777" w:rsidR="00C55A11" w:rsidRDefault="00C55A11" w:rsidP="00CE1B59">
      <w:pPr>
        <w:numPr>
          <w:ilvl w:val="1"/>
          <w:numId w:val="10"/>
        </w:numPr>
        <w:spacing w:line="360" w:lineRule="auto"/>
        <w:rPr>
          <w:lang w:val="ro-RO"/>
        </w:rPr>
      </w:pPr>
      <w:r>
        <w:rPr>
          <w:lang w:val="ro-RO"/>
        </w:rPr>
        <w:t>biologic, capacităţii de mişcare, educaţional, psihologic, social, cultural, economic.</w:t>
      </w:r>
    </w:p>
    <w:p w14:paraId="328F75CE" w14:textId="77777777" w:rsidR="00C55A11" w:rsidRDefault="00C55A11" w:rsidP="00CE1B59">
      <w:pPr>
        <w:numPr>
          <w:ilvl w:val="1"/>
          <w:numId w:val="10"/>
        </w:numPr>
        <w:spacing w:line="360" w:lineRule="auto"/>
        <w:rPr>
          <w:lang w:val="ro-RO"/>
        </w:rPr>
      </w:pPr>
      <w:r>
        <w:rPr>
          <w:lang w:val="ro-RO"/>
        </w:rPr>
        <w:t>capacităţii de mişcare, cultural, de sînătate fizică şi spirituală, de dezvoltare a personalităţii, de socializare.</w:t>
      </w:r>
    </w:p>
    <w:p w14:paraId="44A7351B" w14:textId="77777777" w:rsidR="00C55A11" w:rsidRDefault="00C55A11" w:rsidP="00CE1B59">
      <w:pPr>
        <w:numPr>
          <w:ilvl w:val="1"/>
          <w:numId w:val="10"/>
        </w:numPr>
        <w:spacing w:line="360" w:lineRule="auto"/>
        <w:rPr>
          <w:lang w:val="ro-RO"/>
        </w:rPr>
      </w:pPr>
      <w:r>
        <w:rPr>
          <w:lang w:val="ro-RO"/>
        </w:rPr>
        <w:t>psihologic, social, de dezvoltare a personalităţii de socializare, promovarea valorilor olimpismului.</w:t>
      </w:r>
    </w:p>
    <w:p w14:paraId="5DAD1B68" w14:textId="77777777" w:rsidR="00C55A11" w:rsidRDefault="00C55A11" w:rsidP="00CE1B59">
      <w:pPr>
        <w:numPr>
          <w:ilvl w:val="1"/>
          <w:numId w:val="10"/>
        </w:numPr>
        <w:spacing w:line="360" w:lineRule="auto"/>
        <w:rPr>
          <w:lang w:val="ro-RO"/>
        </w:rPr>
      </w:pPr>
      <w:r>
        <w:rPr>
          <w:lang w:val="ro-RO"/>
        </w:rPr>
        <w:t>instinctual, religios, social – educaţional de mediu.</w:t>
      </w:r>
    </w:p>
    <w:p w14:paraId="55015360" w14:textId="15E05470" w:rsidR="00C55A11" w:rsidRPr="00CE1B59" w:rsidRDefault="00C55A11" w:rsidP="00CE1B59">
      <w:pPr>
        <w:pStyle w:val="ListParagraph"/>
        <w:numPr>
          <w:ilvl w:val="0"/>
          <w:numId w:val="9"/>
        </w:numPr>
        <w:spacing w:line="360" w:lineRule="auto"/>
        <w:rPr>
          <w:lang w:val="ro-RO"/>
        </w:rPr>
      </w:pPr>
      <w:r w:rsidRPr="00CE1B59">
        <w:rPr>
          <w:lang w:val="ro-RO"/>
        </w:rPr>
        <w:t>Elementul de bază al oricărei mişcări este:</w:t>
      </w:r>
    </w:p>
    <w:p w14:paraId="2EE8679D" w14:textId="1BB6F426" w:rsidR="00C55A11" w:rsidRPr="00176E9C" w:rsidRDefault="00C55A11" w:rsidP="00176E9C">
      <w:pPr>
        <w:pStyle w:val="ListParagraph"/>
        <w:numPr>
          <w:ilvl w:val="1"/>
          <w:numId w:val="9"/>
        </w:numPr>
        <w:spacing w:line="360" w:lineRule="auto"/>
        <w:rPr>
          <w:lang w:val="ro-RO"/>
        </w:rPr>
      </w:pPr>
      <w:r w:rsidRPr="00176E9C">
        <w:rPr>
          <w:lang w:val="ro-RO"/>
        </w:rPr>
        <w:t>capacitate motrică</w:t>
      </w:r>
    </w:p>
    <w:p w14:paraId="24DBAE6E" w14:textId="77777777" w:rsidR="00C55A11" w:rsidRDefault="00C55A11" w:rsidP="00CE1B59">
      <w:pPr>
        <w:numPr>
          <w:ilvl w:val="1"/>
          <w:numId w:val="9"/>
        </w:numPr>
        <w:spacing w:line="360" w:lineRule="auto"/>
        <w:rPr>
          <w:lang w:val="ro-RO"/>
        </w:rPr>
      </w:pPr>
      <w:r>
        <w:rPr>
          <w:lang w:val="ro-RO"/>
        </w:rPr>
        <w:t>acţiunea motrică</w:t>
      </w:r>
    </w:p>
    <w:p w14:paraId="1ABF74E0" w14:textId="77777777" w:rsidR="00C55A11" w:rsidRDefault="00C55A11" w:rsidP="00CE1B59">
      <w:pPr>
        <w:numPr>
          <w:ilvl w:val="1"/>
          <w:numId w:val="9"/>
        </w:numPr>
        <w:spacing w:line="360" w:lineRule="auto"/>
        <w:rPr>
          <w:lang w:val="ro-RO"/>
        </w:rPr>
      </w:pPr>
      <w:r>
        <w:rPr>
          <w:lang w:val="ro-RO"/>
        </w:rPr>
        <w:t>antrenamentul sportiv</w:t>
      </w:r>
    </w:p>
    <w:p w14:paraId="3DF370B8" w14:textId="77777777" w:rsidR="00C55A11" w:rsidRDefault="00C55A11" w:rsidP="00CE1B59">
      <w:pPr>
        <w:numPr>
          <w:ilvl w:val="1"/>
          <w:numId w:val="9"/>
        </w:numPr>
        <w:spacing w:line="360" w:lineRule="auto"/>
        <w:rPr>
          <w:lang w:val="ro-RO"/>
        </w:rPr>
      </w:pPr>
      <w:r>
        <w:rPr>
          <w:lang w:val="ro-RO"/>
        </w:rPr>
        <w:lastRenderedPageBreak/>
        <w:t>actul motric</w:t>
      </w:r>
    </w:p>
    <w:p w14:paraId="3F38174A" w14:textId="48AA81E7" w:rsidR="00C55A11" w:rsidRDefault="00CE1B59" w:rsidP="00CE1B59">
      <w:pPr>
        <w:spacing w:line="360" w:lineRule="auto"/>
        <w:rPr>
          <w:lang w:val="ro-RO"/>
        </w:rPr>
      </w:pPr>
      <w:r>
        <w:rPr>
          <w:lang w:val="ro-RO"/>
        </w:rPr>
        <w:t xml:space="preserve"> 7.</w:t>
      </w:r>
      <w:r w:rsidR="00C55A11">
        <w:rPr>
          <w:lang w:val="ro-RO"/>
        </w:rPr>
        <w:t>În domeniul sportului regula celor 3x 8h = 24h este:</w:t>
      </w:r>
    </w:p>
    <w:p w14:paraId="65E2408E" w14:textId="1DC9127E" w:rsidR="00C55A11" w:rsidRDefault="009D3672" w:rsidP="009D3672">
      <w:pPr>
        <w:spacing w:line="360" w:lineRule="auto"/>
        <w:ind w:left="1200"/>
        <w:rPr>
          <w:lang w:val="ro-RO"/>
        </w:rPr>
      </w:pPr>
      <w:r>
        <w:rPr>
          <w:lang w:val="ro-RO"/>
        </w:rPr>
        <w:t xml:space="preserve">a. </w:t>
      </w:r>
      <w:r w:rsidR="00C55A11">
        <w:rPr>
          <w:lang w:val="ro-RO"/>
        </w:rPr>
        <w:t>4h activitate şcolară + 3h pregătirea lecţiilor + 3h de antrenament + 7h activităţi de timp liber + 7h odihnă (somn) = 24h</w:t>
      </w:r>
    </w:p>
    <w:p w14:paraId="33D37D26" w14:textId="65B6ABB4" w:rsidR="00C55A11" w:rsidRDefault="009D3672" w:rsidP="009D3672">
      <w:pPr>
        <w:spacing w:line="360" w:lineRule="auto"/>
        <w:ind w:left="1200"/>
        <w:rPr>
          <w:lang w:val="ro-RO"/>
        </w:rPr>
      </w:pPr>
      <w:r>
        <w:rPr>
          <w:lang w:val="ro-RO"/>
        </w:rPr>
        <w:t>b.</w:t>
      </w:r>
      <w:r w:rsidR="00C55A11">
        <w:rPr>
          <w:lang w:val="ro-RO"/>
        </w:rPr>
        <w:t>7h activitate şcolară + 2h pregătirea lecţiilor + 3h antrenament + 3h activităţi de timp liber + 9h odihnă (somn) = 24h</w:t>
      </w:r>
    </w:p>
    <w:p w14:paraId="5374F46B" w14:textId="1E9D90CF" w:rsidR="00C55A11" w:rsidRDefault="009D3672" w:rsidP="009D3672">
      <w:pPr>
        <w:spacing w:line="360" w:lineRule="auto"/>
        <w:ind w:left="1200"/>
        <w:rPr>
          <w:lang w:val="ro-RO"/>
        </w:rPr>
      </w:pPr>
      <w:r>
        <w:rPr>
          <w:lang w:val="ro-RO"/>
        </w:rPr>
        <w:t xml:space="preserve">c. </w:t>
      </w:r>
      <w:r w:rsidR="00C55A11">
        <w:rPr>
          <w:lang w:val="ro-RO"/>
        </w:rPr>
        <w:t>6h activitate şcolară + 2h pregătirea lecţiilor + 3h de antrenament + 4h activităţi de timp liber + 9h odihnă (somn) = 24h</w:t>
      </w:r>
    </w:p>
    <w:p w14:paraId="48D19000" w14:textId="32DB356E" w:rsidR="00C55A11" w:rsidRDefault="009D3672" w:rsidP="009D3672">
      <w:pPr>
        <w:spacing w:line="360" w:lineRule="auto"/>
        <w:ind w:left="1200"/>
        <w:rPr>
          <w:lang w:val="ro-RO"/>
        </w:rPr>
      </w:pPr>
      <w:r>
        <w:rPr>
          <w:lang w:val="ro-RO"/>
        </w:rPr>
        <w:t xml:space="preserve">d. </w:t>
      </w:r>
      <w:r w:rsidR="00C55A11">
        <w:rPr>
          <w:lang w:val="ro-RO"/>
        </w:rPr>
        <w:t>5h activitate şcolară + 2h pregătirea lecţiilor + 3h de antrenament + 3h activităţi de timp liber + 10 h odihnă (somn) = 24h</w:t>
      </w:r>
    </w:p>
    <w:p w14:paraId="2A8E35C1" w14:textId="219A9CD4" w:rsidR="00C55A11" w:rsidRDefault="00CE1B59" w:rsidP="00CE1B59">
      <w:pPr>
        <w:spacing w:line="360" w:lineRule="auto"/>
        <w:rPr>
          <w:lang w:val="ro-RO"/>
        </w:rPr>
      </w:pPr>
      <w:r>
        <w:rPr>
          <w:lang w:val="ro-RO"/>
        </w:rPr>
        <w:t>8..</w:t>
      </w:r>
      <w:r w:rsidR="00C55A11">
        <w:rPr>
          <w:lang w:val="ro-RO"/>
        </w:rPr>
        <w:t xml:space="preserve">Fosfocreatina se reface după un efort intens în: </w:t>
      </w:r>
    </w:p>
    <w:p w14:paraId="2CB0FA37" w14:textId="36E419D7" w:rsidR="00C55A11" w:rsidRDefault="005D59BB" w:rsidP="005D59BB">
      <w:pPr>
        <w:spacing w:line="360" w:lineRule="auto"/>
        <w:ind w:left="1200"/>
        <w:rPr>
          <w:lang w:val="ro-RO"/>
        </w:rPr>
      </w:pPr>
      <w:r>
        <w:rPr>
          <w:lang w:val="ro-RO"/>
        </w:rPr>
        <w:t>a.</w:t>
      </w:r>
      <w:r w:rsidR="00C55A11">
        <w:rPr>
          <w:lang w:val="ro-RO"/>
        </w:rPr>
        <w:t>10 minute</w:t>
      </w:r>
    </w:p>
    <w:p w14:paraId="1C7BE64D" w14:textId="67FC461F" w:rsidR="00C55A11" w:rsidRDefault="005D59BB" w:rsidP="005D59BB">
      <w:pPr>
        <w:spacing w:line="360" w:lineRule="auto"/>
        <w:ind w:left="1200"/>
        <w:rPr>
          <w:lang w:val="ro-RO"/>
        </w:rPr>
      </w:pPr>
      <w:r>
        <w:rPr>
          <w:lang w:val="ro-RO"/>
        </w:rPr>
        <w:t>b.</w:t>
      </w:r>
      <w:r w:rsidR="00C55A11">
        <w:rPr>
          <w:lang w:val="ro-RO"/>
        </w:rPr>
        <w:t>15 minute</w:t>
      </w:r>
    </w:p>
    <w:p w14:paraId="583ED50A" w14:textId="1CD93A97" w:rsidR="00C55A11" w:rsidRDefault="005D59BB" w:rsidP="005D59BB">
      <w:pPr>
        <w:spacing w:line="360" w:lineRule="auto"/>
        <w:ind w:left="1200"/>
        <w:rPr>
          <w:lang w:val="ro-RO"/>
        </w:rPr>
      </w:pPr>
      <w:r>
        <w:rPr>
          <w:lang w:val="ro-RO"/>
        </w:rPr>
        <w:t>c.</w:t>
      </w:r>
      <w:r w:rsidR="00C55A11">
        <w:rPr>
          <w:lang w:val="ro-RO"/>
        </w:rPr>
        <w:t>30 minute</w:t>
      </w:r>
    </w:p>
    <w:p w14:paraId="7D7FBBE4" w14:textId="25A71EB8" w:rsidR="00C55A11" w:rsidRDefault="005D59BB" w:rsidP="005D59BB">
      <w:pPr>
        <w:spacing w:line="360" w:lineRule="auto"/>
        <w:ind w:left="1200"/>
        <w:rPr>
          <w:lang w:val="ro-RO"/>
        </w:rPr>
      </w:pPr>
      <w:r>
        <w:rPr>
          <w:lang w:val="ro-RO"/>
        </w:rPr>
        <w:t>d.</w:t>
      </w:r>
      <w:r w:rsidR="00C55A11">
        <w:rPr>
          <w:lang w:val="ro-RO"/>
        </w:rPr>
        <w:t>50 minute</w:t>
      </w:r>
    </w:p>
    <w:p w14:paraId="2858232C" w14:textId="52AB05DD" w:rsidR="00C55A11" w:rsidRPr="00CE1B59" w:rsidRDefault="00CE1B59" w:rsidP="00CE1B59">
      <w:pPr>
        <w:pStyle w:val="ListParagraph"/>
        <w:spacing w:line="360" w:lineRule="auto"/>
        <w:ind w:left="480"/>
        <w:rPr>
          <w:lang w:val="ro-RO"/>
        </w:rPr>
      </w:pPr>
      <w:r>
        <w:rPr>
          <w:lang w:val="ro-RO"/>
        </w:rPr>
        <w:t>9.</w:t>
      </w:r>
      <w:r w:rsidR="00C55A11" w:rsidRPr="00CE1B59">
        <w:rPr>
          <w:lang w:val="ro-RO"/>
        </w:rPr>
        <w:t>Prin revenire se înţelege:</w:t>
      </w:r>
    </w:p>
    <w:p w14:paraId="584A26E0" w14:textId="3AA8E103" w:rsidR="00C55A11" w:rsidRDefault="005B62BD" w:rsidP="005B62BD">
      <w:pPr>
        <w:spacing w:line="360" w:lineRule="auto"/>
        <w:ind w:left="1200"/>
        <w:rPr>
          <w:lang w:val="ro-RO"/>
        </w:rPr>
      </w:pPr>
      <w:r>
        <w:rPr>
          <w:lang w:val="ro-RO"/>
        </w:rPr>
        <w:t xml:space="preserve">a. </w:t>
      </w:r>
      <w:r w:rsidR="00C55A11">
        <w:rPr>
          <w:lang w:val="ro-RO"/>
        </w:rPr>
        <w:t xml:space="preserve">reorganizarea şi restructurarea organismului </w:t>
      </w:r>
    </w:p>
    <w:p w14:paraId="2FC23BB0" w14:textId="73FE13E5" w:rsidR="00C55A11" w:rsidRDefault="005B62BD" w:rsidP="005B62BD">
      <w:pPr>
        <w:spacing w:line="360" w:lineRule="auto"/>
        <w:ind w:left="1200"/>
        <w:rPr>
          <w:lang w:val="ro-RO"/>
        </w:rPr>
      </w:pPr>
      <w:r>
        <w:rPr>
          <w:lang w:val="ro-RO"/>
        </w:rPr>
        <w:t xml:space="preserve">b. </w:t>
      </w:r>
      <w:r w:rsidR="00C55A11">
        <w:rPr>
          <w:lang w:val="ro-RO"/>
        </w:rPr>
        <w:t>pauză – compensare</w:t>
      </w:r>
    </w:p>
    <w:p w14:paraId="4978A062" w14:textId="5AD6E4BF" w:rsidR="00C55A11" w:rsidRDefault="005B62BD" w:rsidP="005B62BD">
      <w:pPr>
        <w:spacing w:line="360" w:lineRule="auto"/>
        <w:ind w:left="1200"/>
        <w:rPr>
          <w:lang w:val="ro-RO"/>
        </w:rPr>
      </w:pPr>
      <w:r>
        <w:rPr>
          <w:lang w:val="ro-RO"/>
        </w:rPr>
        <w:t xml:space="preserve">c. </w:t>
      </w:r>
      <w:r w:rsidR="00C55A11">
        <w:rPr>
          <w:lang w:val="ro-RO"/>
        </w:rPr>
        <w:t>o acţiune motrică cu valoare instrumentală</w:t>
      </w:r>
    </w:p>
    <w:p w14:paraId="33ADBA73" w14:textId="4D11F84D" w:rsidR="00C55A11" w:rsidRDefault="005B62BD" w:rsidP="005B62BD">
      <w:pPr>
        <w:spacing w:line="360" w:lineRule="auto"/>
        <w:ind w:left="1200"/>
        <w:rPr>
          <w:lang w:val="ro-RO"/>
        </w:rPr>
      </w:pPr>
      <w:r>
        <w:rPr>
          <w:lang w:val="ro-RO"/>
        </w:rPr>
        <w:t xml:space="preserve">d. </w:t>
      </w:r>
      <w:r w:rsidR="00C55A11">
        <w:rPr>
          <w:lang w:val="ro-RO"/>
        </w:rPr>
        <w:t>fenomenul de restabilire a echilibrului hemostazic iniţial</w:t>
      </w:r>
    </w:p>
    <w:p w14:paraId="2AD6A85E" w14:textId="7CD31597" w:rsidR="00C55A11" w:rsidRDefault="00C55A11" w:rsidP="00E066F7">
      <w:pPr>
        <w:spacing w:line="360" w:lineRule="auto"/>
        <w:rPr>
          <w:lang w:val="ro-RO"/>
        </w:rPr>
      </w:pPr>
      <w:r>
        <w:rPr>
          <w:lang w:val="ro-RO"/>
        </w:rPr>
        <w:t xml:space="preserve"> </w:t>
      </w:r>
      <w:r w:rsidR="00CE1B59">
        <w:rPr>
          <w:lang w:val="ro-RO"/>
        </w:rPr>
        <w:t>10.</w:t>
      </w:r>
      <w:r>
        <w:rPr>
          <w:lang w:val="ro-RO"/>
        </w:rPr>
        <w:t>Conţinutul exerciţiului fizic cuprinde:</w:t>
      </w:r>
    </w:p>
    <w:p w14:paraId="0805E8C8" w14:textId="0C5FAD3F" w:rsidR="00C55A11" w:rsidRDefault="006E0EAF" w:rsidP="006E0EAF">
      <w:pPr>
        <w:spacing w:line="360" w:lineRule="auto"/>
        <w:ind w:left="1200"/>
        <w:rPr>
          <w:lang w:val="ro-RO"/>
        </w:rPr>
      </w:pPr>
      <w:r>
        <w:rPr>
          <w:lang w:val="ro-RO"/>
        </w:rPr>
        <w:t xml:space="preserve">a. </w:t>
      </w:r>
      <w:r w:rsidR="00C55A11">
        <w:rPr>
          <w:lang w:val="ro-RO"/>
        </w:rPr>
        <w:t>forma exerciţiului fizic</w:t>
      </w:r>
    </w:p>
    <w:p w14:paraId="65BFF0D5" w14:textId="5BFBB1E1" w:rsidR="00C55A11" w:rsidRDefault="006E0EAF" w:rsidP="006E0EAF">
      <w:pPr>
        <w:spacing w:line="360" w:lineRule="auto"/>
        <w:ind w:left="1200"/>
        <w:rPr>
          <w:lang w:val="ro-RO"/>
        </w:rPr>
      </w:pPr>
      <w:r>
        <w:rPr>
          <w:lang w:val="ro-RO"/>
        </w:rPr>
        <w:t>b.</w:t>
      </w:r>
      <w:r w:rsidR="00C55A11">
        <w:rPr>
          <w:lang w:val="ro-RO"/>
        </w:rPr>
        <w:t>cinematica şi dinamica</w:t>
      </w:r>
    </w:p>
    <w:p w14:paraId="0F8713B8" w14:textId="451BBA5F" w:rsidR="00C55A11" w:rsidRDefault="006E0EAF" w:rsidP="006E0EAF">
      <w:pPr>
        <w:spacing w:line="360" w:lineRule="auto"/>
        <w:ind w:left="1200"/>
        <w:rPr>
          <w:lang w:val="ro-RO"/>
        </w:rPr>
      </w:pPr>
      <w:r>
        <w:rPr>
          <w:lang w:val="ro-RO"/>
        </w:rPr>
        <w:t>c.</w:t>
      </w:r>
      <w:r w:rsidR="00C55A11">
        <w:rPr>
          <w:lang w:val="ro-RO"/>
        </w:rPr>
        <w:t>intensitatea efortului fizic şi funcţiile îndeplinite</w:t>
      </w:r>
    </w:p>
    <w:p w14:paraId="4C0C2261" w14:textId="139527C6" w:rsidR="00C55A11" w:rsidRDefault="006E0EAF" w:rsidP="006E0EAF">
      <w:pPr>
        <w:spacing w:line="360" w:lineRule="auto"/>
        <w:ind w:left="1200"/>
        <w:rPr>
          <w:lang w:val="ro-RO"/>
        </w:rPr>
      </w:pPr>
      <w:r>
        <w:rPr>
          <w:lang w:val="ro-RO"/>
        </w:rPr>
        <w:t>d.</w:t>
      </w:r>
      <w:r w:rsidR="00C55A11">
        <w:rPr>
          <w:lang w:val="ro-RO"/>
        </w:rPr>
        <w:t>mişcările corpului sau ale segmentelor, efortul fizic solicitat, efortul psihic</w:t>
      </w:r>
    </w:p>
    <w:p w14:paraId="088FC759" w14:textId="77777777" w:rsidR="00C55A11" w:rsidRDefault="00C55A11" w:rsidP="00C55A11">
      <w:pPr>
        <w:spacing w:line="360" w:lineRule="auto"/>
        <w:rPr>
          <w:lang w:val="ro-RO"/>
        </w:rPr>
      </w:pPr>
      <w:r w:rsidRPr="009770F6">
        <w:rPr>
          <w:b/>
          <w:lang w:val="ro-RO"/>
        </w:rPr>
        <w:t xml:space="preserve">   3. </w:t>
      </w:r>
      <w:r>
        <w:rPr>
          <w:lang w:val="ro-RO"/>
        </w:rPr>
        <w:t>Scrieţi pe foaia de concurs, informaţia corectă care completează spaţiile libere:</w:t>
      </w:r>
    </w:p>
    <w:p w14:paraId="0EDF4839" w14:textId="77777777" w:rsidR="00C55A11" w:rsidRDefault="00C55A11" w:rsidP="00C55A11">
      <w:pPr>
        <w:spacing w:line="360" w:lineRule="auto"/>
        <w:ind w:firstLine="720"/>
        <w:rPr>
          <w:b/>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9770F6">
        <w:rPr>
          <w:b/>
          <w:lang w:val="ro-RO"/>
        </w:rPr>
        <w:t>10 puncte</w:t>
      </w:r>
    </w:p>
    <w:p w14:paraId="26E2709A" w14:textId="77777777" w:rsidR="00C55A11" w:rsidRDefault="00C55A11" w:rsidP="00C55A11">
      <w:pPr>
        <w:spacing w:line="360" w:lineRule="auto"/>
        <w:ind w:firstLine="360"/>
        <w:jc w:val="both"/>
        <w:rPr>
          <w:lang w:val="ro-RO"/>
        </w:rPr>
      </w:pPr>
      <w:r w:rsidRPr="003100CD">
        <w:rPr>
          <w:lang w:val="ro-RO"/>
        </w:rPr>
        <w:t>Exerciţiul fizic reprezintă</w:t>
      </w:r>
      <w:r>
        <w:rPr>
          <w:lang w:val="ro-RO"/>
        </w:rPr>
        <w:t xml:space="preserve"> o acţiune ............. (1) cu valoare .............. (2), concepută                              şi programată în vederea realizării ................  (3) proprii diferitelor activităţi motrice cum sunt: dezvoltarea fizică, ....... (4) unor mişcări noi ......... (5) calităţilor fizice sau pentru refacere compensare.</w:t>
      </w:r>
    </w:p>
    <w:p w14:paraId="580678C5" w14:textId="77777777" w:rsidR="00C55A11" w:rsidRDefault="00C55A11" w:rsidP="00C55A11">
      <w:pPr>
        <w:spacing w:line="360" w:lineRule="auto"/>
        <w:ind w:firstLine="360"/>
        <w:jc w:val="both"/>
        <w:rPr>
          <w:b/>
          <w:lang w:val="ro-RO"/>
        </w:rPr>
      </w:pPr>
      <w:r w:rsidRPr="00DA175A">
        <w:rPr>
          <w:b/>
          <w:lang w:val="ro-RO"/>
        </w:rPr>
        <w:t>Subiectul II – 27 de puncte</w:t>
      </w:r>
    </w:p>
    <w:p w14:paraId="0B53F995" w14:textId="77777777" w:rsidR="00C55A11" w:rsidRDefault="00C55A11" w:rsidP="00C55A11">
      <w:pPr>
        <w:numPr>
          <w:ilvl w:val="0"/>
          <w:numId w:val="3"/>
        </w:numPr>
        <w:spacing w:line="360" w:lineRule="auto"/>
        <w:jc w:val="both"/>
        <w:rPr>
          <w:lang w:val="ro-RO"/>
        </w:rPr>
      </w:pPr>
      <w:r>
        <w:rPr>
          <w:lang w:val="ro-RO"/>
        </w:rPr>
        <w:lastRenderedPageBreak/>
        <w:t>Răspundeţi pe foaia de concurs următoarelor cerinţe:</w:t>
      </w:r>
    </w:p>
    <w:p w14:paraId="2F9A7EB4" w14:textId="77777777" w:rsidR="00C55A11" w:rsidRDefault="00C55A11" w:rsidP="00C55A11">
      <w:pPr>
        <w:numPr>
          <w:ilvl w:val="0"/>
          <w:numId w:val="4"/>
        </w:numPr>
        <w:spacing w:line="360" w:lineRule="auto"/>
        <w:jc w:val="both"/>
        <w:rPr>
          <w:lang w:val="ro-RO"/>
        </w:rPr>
      </w:pPr>
      <w:r>
        <w:rPr>
          <w:lang w:val="ro-RO"/>
        </w:rPr>
        <w:t>enumeraţi 3 criterii la alegere a exerciţiilor de pregătire generală</w:t>
      </w:r>
    </w:p>
    <w:p w14:paraId="54FB945C" w14:textId="77777777" w:rsidR="00C55A11" w:rsidRDefault="00C55A11" w:rsidP="00C55A11">
      <w:pPr>
        <w:numPr>
          <w:ilvl w:val="0"/>
          <w:numId w:val="4"/>
        </w:numPr>
        <w:spacing w:line="360" w:lineRule="auto"/>
        <w:jc w:val="both"/>
        <w:rPr>
          <w:lang w:val="ro-RO"/>
        </w:rPr>
      </w:pPr>
      <w:r>
        <w:rPr>
          <w:lang w:val="ro-RO"/>
        </w:rPr>
        <w:t>menţionaţi 3 caracteristice ale efortului</w:t>
      </w:r>
    </w:p>
    <w:p w14:paraId="52776683" w14:textId="77777777" w:rsidR="00C55A11" w:rsidRDefault="00C55A11" w:rsidP="00C55A11">
      <w:pPr>
        <w:numPr>
          <w:ilvl w:val="0"/>
          <w:numId w:val="4"/>
        </w:numPr>
        <w:spacing w:line="360" w:lineRule="auto"/>
        <w:jc w:val="both"/>
        <w:rPr>
          <w:lang w:val="ro-RO"/>
        </w:rPr>
      </w:pPr>
      <w:r>
        <w:rPr>
          <w:lang w:val="ro-RO"/>
        </w:rPr>
        <w:t>precizaţi 3 criterii de clasificare a exerciţiilor fizice</w:t>
      </w:r>
    </w:p>
    <w:p w14:paraId="49A4884E" w14:textId="77777777" w:rsidR="00C55A11" w:rsidRDefault="00C55A11" w:rsidP="00C55A11">
      <w:pPr>
        <w:numPr>
          <w:ilvl w:val="0"/>
          <w:numId w:val="4"/>
        </w:numPr>
        <w:spacing w:line="360" w:lineRule="auto"/>
        <w:jc w:val="both"/>
        <w:rPr>
          <w:lang w:val="ro-RO"/>
        </w:rPr>
      </w:pPr>
      <w:r>
        <w:rPr>
          <w:lang w:val="ro-RO"/>
        </w:rPr>
        <w:t>care sunt categoriile mijloacelor de lecţie din cadrul structurilor de antrenament</w:t>
      </w:r>
    </w:p>
    <w:p w14:paraId="480DF493" w14:textId="77777777" w:rsidR="00C55A11" w:rsidRDefault="00C55A11" w:rsidP="00C55A11">
      <w:pPr>
        <w:numPr>
          <w:ilvl w:val="0"/>
          <w:numId w:val="4"/>
        </w:numPr>
        <w:spacing w:line="360" w:lineRule="auto"/>
        <w:jc w:val="both"/>
        <w:rPr>
          <w:lang w:val="ro-RO"/>
        </w:rPr>
      </w:pPr>
      <w:r>
        <w:rPr>
          <w:lang w:val="ro-RO"/>
        </w:rPr>
        <w:t>specificaţi 3 dintre mijloacele competiţionale</w:t>
      </w:r>
    </w:p>
    <w:p w14:paraId="5A6C75E1" w14:textId="77777777" w:rsidR="00C55A11" w:rsidRDefault="00C55A11" w:rsidP="00C55A11">
      <w:pPr>
        <w:spacing w:line="360" w:lineRule="auto"/>
        <w:ind w:left="540"/>
        <w:jc w:val="both"/>
        <w:rPr>
          <w:lang w:val="ro-RO"/>
        </w:rPr>
      </w:pPr>
    </w:p>
    <w:p w14:paraId="0DF327B6" w14:textId="77777777" w:rsidR="00C55A11" w:rsidRDefault="00C55A11" w:rsidP="00C55A11">
      <w:pPr>
        <w:spacing w:line="360" w:lineRule="auto"/>
        <w:ind w:left="540"/>
        <w:jc w:val="both"/>
        <w:rPr>
          <w:lang w:val="ro-RO"/>
        </w:rPr>
      </w:pPr>
    </w:p>
    <w:p w14:paraId="444724F8" w14:textId="77777777" w:rsidR="00C55A11" w:rsidRDefault="00C55A11" w:rsidP="00C55A11">
      <w:pPr>
        <w:spacing w:line="360" w:lineRule="auto"/>
        <w:ind w:left="540"/>
        <w:jc w:val="both"/>
        <w:rPr>
          <w:lang w:val="ro-RO"/>
        </w:rPr>
      </w:pPr>
    </w:p>
    <w:p w14:paraId="78620C3E" w14:textId="77777777" w:rsidR="00C55A11" w:rsidRDefault="00C55A11" w:rsidP="00C55A11">
      <w:pPr>
        <w:spacing w:line="360" w:lineRule="auto"/>
        <w:ind w:left="540"/>
        <w:jc w:val="both"/>
        <w:rPr>
          <w:lang w:val="ro-RO"/>
        </w:rPr>
      </w:pPr>
    </w:p>
    <w:p w14:paraId="647C91AB" w14:textId="144E351B" w:rsidR="00C55A11" w:rsidRDefault="00C55A11" w:rsidP="00C55A11">
      <w:pPr>
        <w:numPr>
          <w:ilvl w:val="0"/>
          <w:numId w:val="3"/>
        </w:numPr>
        <w:spacing w:line="360" w:lineRule="auto"/>
        <w:jc w:val="both"/>
        <w:rPr>
          <w:lang w:val="ro-RO"/>
        </w:rPr>
      </w:pPr>
      <w:r>
        <w:rPr>
          <w:lang w:val="ro-RO"/>
        </w:rPr>
        <w:t>Coloana  A cuprinde rolurile pe care pielea le îndeplineşte pentru organism, iar colana B caracteristicele acestora. Scrieţi pe foaia de concurs asocierea corectă dintre fiecare literă a coloanei A şi cifra corespunzătoare din coloana B.</w:t>
      </w:r>
    </w:p>
    <w:p w14:paraId="1757F965" w14:textId="25074E17" w:rsidR="00C55A11" w:rsidRDefault="00C55A11" w:rsidP="00C55A11">
      <w:pPr>
        <w:spacing w:line="360" w:lineRule="auto"/>
        <w:jc w:val="both"/>
        <w:rPr>
          <w:lang w:val="ro-RO"/>
        </w:rPr>
      </w:pPr>
    </w:p>
    <w:p w14:paraId="244B9D40" w14:textId="77777777" w:rsidR="00C55A11" w:rsidRDefault="00C55A11" w:rsidP="00C55A11">
      <w:pPr>
        <w:spacing w:line="360" w:lineRule="auto"/>
        <w:jc w:val="both"/>
        <w:rPr>
          <w:lang w:val="ro-RO"/>
        </w:rPr>
      </w:pPr>
    </w:p>
    <w:p w14:paraId="19ED43BC" w14:textId="77777777" w:rsidR="00C55A11" w:rsidRPr="00DF3F3E" w:rsidRDefault="00C55A11" w:rsidP="00C55A11">
      <w:pPr>
        <w:spacing w:line="360" w:lineRule="auto"/>
        <w:ind w:left="360"/>
        <w:jc w:val="center"/>
        <w:rPr>
          <w:b/>
          <w:lang w:val="ro-RO"/>
        </w:rPr>
      </w:pPr>
      <w:r w:rsidRPr="00DF3F3E">
        <w:rPr>
          <w:b/>
          <w:lang w:val="ro-RO"/>
        </w:rPr>
        <w:t xml:space="preserve">                                                                                                                              6 puncte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654"/>
      </w:tblGrid>
      <w:tr w:rsidR="00C55A11" w:rsidRPr="00E20E58" w14:paraId="35797C45" w14:textId="77777777" w:rsidTr="00725860">
        <w:trPr>
          <w:trHeight w:val="395"/>
        </w:trPr>
        <w:tc>
          <w:tcPr>
            <w:tcW w:w="4653" w:type="dxa"/>
            <w:shd w:val="clear" w:color="auto" w:fill="auto"/>
          </w:tcPr>
          <w:p w14:paraId="3E4C4B61" w14:textId="77777777" w:rsidR="00C55A11" w:rsidRPr="00E20E58" w:rsidRDefault="00C55A11" w:rsidP="00725860">
            <w:pPr>
              <w:spacing w:line="360" w:lineRule="auto"/>
              <w:jc w:val="center"/>
              <w:rPr>
                <w:b/>
                <w:lang w:val="ro-RO"/>
              </w:rPr>
            </w:pPr>
            <w:r w:rsidRPr="00E20E58">
              <w:rPr>
                <w:b/>
                <w:lang w:val="ro-RO"/>
              </w:rPr>
              <w:t>Coloana A</w:t>
            </w:r>
          </w:p>
        </w:tc>
        <w:tc>
          <w:tcPr>
            <w:tcW w:w="4654" w:type="dxa"/>
            <w:shd w:val="clear" w:color="auto" w:fill="auto"/>
          </w:tcPr>
          <w:p w14:paraId="0FF4980A" w14:textId="77777777" w:rsidR="00C55A11" w:rsidRPr="00E20E58" w:rsidRDefault="00C55A11" w:rsidP="00725860">
            <w:pPr>
              <w:spacing w:line="360" w:lineRule="auto"/>
              <w:jc w:val="center"/>
              <w:rPr>
                <w:b/>
                <w:lang w:val="ro-RO"/>
              </w:rPr>
            </w:pPr>
            <w:r w:rsidRPr="00E20E58">
              <w:rPr>
                <w:b/>
                <w:lang w:val="ro-RO"/>
              </w:rPr>
              <w:t>Coloana B</w:t>
            </w:r>
          </w:p>
        </w:tc>
      </w:tr>
      <w:tr w:rsidR="00C55A11" w:rsidRPr="00E20E58" w14:paraId="4891F195" w14:textId="77777777" w:rsidTr="00725860">
        <w:trPr>
          <w:trHeight w:val="415"/>
        </w:trPr>
        <w:tc>
          <w:tcPr>
            <w:tcW w:w="4653" w:type="dxa"/>
            <w:shd w:val="clear" w:color="auto" w:fill="auto"/>
          </w:tcPr>
          <w:p w14:paraId="10A1253B" w14:textId="77777777" w:rsidR="00C55A11" w:rsidRPr="00E20E58" w:rsidRDefault="00C55A11" w:rsidP="00725860">
            <w:pPr>
              <w:spacing w:line="360" w:lineRule="auto"/>
              <w:jc w:val="both"/>
              <w:rPr>
                <w:lang w:val="ro-RO"/>
              </w:rPr>
            </w:pPr>
            <w:r w:rsidRPr="00E20E58">
              <w:rPr>
                <w:lang w:val="ro-RO"/>
              </w:rPr>
              <w:t>a. rol de protecţie</w:t>
            </w:r>
          </w:p>
        </w:tc>
        <w:tc>
          <w:tcPr>
            <w:tcW w:w="4654" w:type="dxa"/>
            <w:shd w:val="clear" w:color="auto" w:fill="auto"/>
          </w:tcPr>
          <w:p w14:paraId="111E0AD3" w14:textId="77777777" w:rsidR="00C55A11" w:rsidRPr="00E20E58" w:rsidRDefault="00C55A11" w:rsidP="00725860">
            <w:pPr>
              <w:spacing w:line="360" w:lineRule="auto"/>
              <w:jc w:val="both"/>
              <w:rPr>
                <w:lang w:val="ro-RO"/>
              </w:rPr>
            </w:pPr>
            <w:r w:rsidRPr="00E20E58">
              <w:rPr>
                <w:lang w:val="ro-RO"/>
              </w:rPr>
              <w:t>1. pe de o parte pielea apăra organismul de pierderea de căldură, iar pe de altă parte prin transpiraţie şi vasodilataţie periferică împiedică supraîncălzirea.</w:t>
            </w:r>
          </w:p>
        </w:tc>
      </w:tr>
      <w:tr w:rsidR="00C55A11" w:rsidRPr="00E20E58" w14:paraId="1AD1215A" w14:textId="77777777" w:rsidTr="00725860">
        <w:trPr>
          <w:trHeight w:val="395"/>
        </w:trPr>
        <w:tc>
          <w:tcPr>
            <w:tcW w:w="4653" w:type="dxa"/>
            <w:shd w:val="clear" w:color="auto" w:fill="auto"/>
          </w:tcPr>
          <w:p w14:paraId="21EDAC0F" w14:textId="77777777" w:rsidR="00C55A11" w:rsidRPr="00E20E58" w:rsidRDefault="00C55A11" w:rsidP="00725860">
            <w:pPr>
              <w:spacing w:line="360" w:lineRule="auto"/>
              <w:jc w:val="both"/>
              <w:rPr>
                <w:lang w:val="ro-RO"/>
              </w:rPr>
            </w:pPr>
            <w:r w:rsidRPr="00E20E58">
              <w:rPr>
                <w:lang w:val="ro-RO"/>
              </w:rPr>
              <w:t>b. rol antiinfecţios</w:t>
            </w:r>
          </w:p>
        </w:tc>
        <w:tc>
          <w:tcPr>
            <w:tcW w:w="4654" w:type="dxa"/>
            <w:shd w:val="clear" w:color="auto" w:fill="auto"/>
          </w:tcPr>
          <w:p w14:paraId="35EE8781" w14:textId="77777777" w:rsidR="00C55A11" w:rsidRPr="00E20E58" w:rsidRDefault="00C55A11" w:rsidP="00725860">
            <w:pPr>
              <w:spacing w:line="360" w:lineRule="auto"/>
              <w:jc w:val="both"/>
              <w:rPr>
                <w:lang w:val="ro-RO"/>
              </w:rPr>
            </w:pPr>
            <w:r w:rsidRPr="00E20E58">
              <w:rPr>
                <w:lang w:val="ro-RO"/>
              </w:rPr>
              <w:t>2. datorită activităţii glandelor sudoripare pielea elimină din organism, sub forma transpiraţiei apă, o serie de substanţe de uzură precum şi săruri minerale.</w:t>
            </w:r>
          </w:p>
        </w:tc>
      </w:tr>
      <w:tr w:rsidR="00C55A11" w:rsidRPr="00E20E58" w14:paraId="20D22A38" w14:textId="77777777" w:rsidTr="00725860">
        <w:trPr>
          <w:trHeight w:val="395"/>
        </w:trPr>
        <w:tc>
          <w:tcPr>
            <w:tcW w:w="4653" w:type="dxa"/>
            <w:shd w:val="clear" w:color="auto" w:fill="auto"/>
          </w:tcPr>
          <w:p w14:paraId="63F94A17" w14:textId="77777777" w:rsidR="00C55A11" w:rsidRPr="00E20E58" w:rsidRDefault="00C55A11" w:rsidP="00725860">
            <w:pPr>
              <w:spacing w:line="360" w:lineRule="auto"/>
              <w:jc w:val="both"/>
              <w:rPr>
                <w:lang w:val="ro-RO"/>
              </w:rPr>
            </w:pPr>
            <w:r w:rsidRPr="00E20E58">
              <w:rPr>
                <w:lang w:val="ro-RO"/>
              </w:rPr>
              <w:t>c. rol de termoreglare</w:t>
            </w:r>
          </w:p>
        </w:tc>
        <w:tc>
          <w:tcPr>
            <w:tcW w:w="4654" w:type="dxa"/>
            <w:shd w:val="clear" w:color="auto" w:fill="auto"/>
          </w:tcPr>
          <w:p w14:paraId="6D9C50BC" w14:textId="77777777" w:rsidR="00C55A11" w:rsidRPr="00E20E58" w:rsidRDefault="00C55A11" w:rsidP="00725860">
            <w:pPr>
              <w:spacing w:line="360" w:lineRule="auto"/>
              <w:jc w:val="both"/>
              <w:rPr>
                <w:lang w:val="ro-RO"/>
              </w:rPr>
            </w:pPr>
            <w:r w:rsidRPr="00E20E58">
              <w:rPr>
                <w:lang w:val="ro-RO"/>
              </w:rPr>
              <w:t>3. prin stratul cornos al epidermei organismul este apărat împotriva unor agenţi fizici, chimici, infecţioşi</w:t>
            </w:r>
          </w:p>
        </w:tc>
      </w:tr>
      <w:tr w:rsidR="00C55A11" w:rsidRPr="00E20E58" w14:paraId="60966284" w14:textId="77777777" w:rsidTr="00725860">
        <w:trPr>
          <w:trHeight w:val="415"/>
        </w:trPr>
        <w:tc>
          <w:tcPr>
            <w:tcW w:w="4653" w:type="dxa"/>
            <w:shd w:val="clear" w:color="auto" w:fill="auto"/>
          </w:tcPr>
          <w:p w14:paraId="39AA6BCE" w14:textId="77777777" w:rsidR="00C55A11" w:rsidRPr="00E20E58" w:rsidRDefault="00C55A11" w:rsidP="00725860">
            <w:pPr>
              <w:spacing w:line="360" w:lineRule="auto"/>
              <w:jc w:val="both"/>
              <w:rPr>
                <w:lang w:val="ro-RO"/>
              </w:rPr>
            </w:pPr>
          </w:p>
        </w:tc>
        <w:tc>
          <w:tcPr>
            <w:tcW w:w="4654" w:type="dxa"/>
            <w:shd w:val="clear" w:color="auto" w:fill="auto"/>
          </w:tcPr>
          <w:p w14:paraId="59F67FEC" w14:textId="77777777" w:rsidR="00C55A11" w:rsidRPr="00E20E58" w:rsidRDefault="00C55A11" w:rsidP="00725860">
            <w:pPr>
              <w:spacing w:line="360" w:lineRule="auto"/>
              <w:jc w:val="both"/>
              <w:rPr>
                <w:lang w:val="ro-RO"/>
              </w:rPr>
            </w:pPr>
            <w:r w:rsidRPr="00E20E58">
              <w:rPr>
                <w:lang w:val="ro-RO"/>
              </w:rPr>
              <w:t>4. prin secreţia de antitoxine şi anticorpi apără organismul de agenţi patogeni.</w:t>
            </w:r>
          </w:p>
        </w:tc>
      </w:tr>
    </w:tbl>
    <w:p w14:paraId="044E3D5F" w14:textId="77777777" w:rsidR="00C55A11" w:rsidRDefault="00C55A11" w:rsidP="00C55A11">
      <w:pPr>
        <w:spacing w:line="360" w:lineRule="auto"/>
        <w:ind w:left="360"/>
        <w:jc w:val="both"/>
        <w:rPr>
          <w:lang w:val="ro-RO"/>
        </w:rPr>
      </w:pPr>
    </w:p>
    <w:p w14:paraId="489509B4" w14:textId="77777777" w:rsidR="00C55A11" w:rsidRDefault="00C55A11" w:rsidP="00C55A11">
      <w:pPr>
        <w:numPr>
          <w:ilvl w:val="0"/>
          <w:numId w:val="3"/>
        </w:numPr>
        <w:spacing w:line="360" w:lineRule="auto"/>
        <w:jc w:val="both"/>
        <w:rPr>
          <w:lang w:val="ro-RO"/>
        </w:rPr>
      </w:pPr>
      <w:r>
        <w:rPr>
          <w:lang w:val="ro-RO"/>
        </w:rPr>
        <w:lastRenderedPageBreak/>
        <w:t>Coloana A cuprinde tipuri de entorse, iar coloana B caracteristicile acestora. Scrieţi pe foaia de concurs, asocierea corectă dintre fiecare literă a coloanei A şi cifra corespunzătoare din coloana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654"/>
      </w:tblGrid>
      <w:tr w:rsidR="00C55A11" w:rsidRPr="00E20E58" w14:paraId="1053772E" w14:textId="77777777" w:rsidTr="00725860">
        <w:trPr>
          <w:trHeight w:val="395"/>
        </w:trPr>
        <w:tc>
          <w:tcPr>
            <w:tcW w:w="4653" w:type="dxa"/>
            <w:shd w:val="clear" w:color="auto" w:fill="auto"/>
          </w:tcPr>
          <w:p w14:paraId="18A20DF8" w14:textId="77777777" w:rsidR="00C55A11" w:rsidRPr="00E20E58" w:rsidRDefault="00C55A11" w:rsidP="00725860">
            <w:pPr>
              <w:spacing w:line="360" w:lineRule="auto"/>
              <w:jc w:val="center"/>
              <w:rPr>
                <w:b/>
                <w:lang w:val="ro-RO"/>
              </w:rPr>
            </w:pPr>
            <w:r w:rsidRPr="00E20E58">
              <w:rPr>
                <w:b/>
                <w:lang w:val="ro-RO"/>
              </w:rPr>
              <w:t>Coloana A</w:t>
            </w:r>
          </w:p>
        </w:tc>
        <w:tc>
          <w:tcPr>
            <w:tcW w:w="4654" w:type="dxa"/>
            <w:shd w:val="clear" w:color="auto" w:fill="auto"/>
          </w:tcPr>
          <w:p w14:paraId="1BFE92D3" w14:textId="77777777" w:rsidR="00C55A11" w:rsidRPr="00E20E58" w:rsidRDefault="00C55A11" w:rsidP="00725860">
            <w:pPr>
              <w:spacing w:line="360" w:lineRule="auto"/>
              <w:jc w:val="center"/>
              <w:rPr>
                <w:b/>
                <w:lang w:val="ro-RO"/>
              </w:rPr>
            </w:pPr>
            <w:r w:rsidRPr="00E20E58">
              <w:rPr>
                <w:b/>
                <w:lang w:val="ro-RO"/>
              </w:rPr>
              <w:t>Coloana B</w:t>
            </w:r>
          </w:p>
        </w:tc>
      </w:tr>
      <w:tr w:rsidR="00C55A11" w:rsidRPr="00E20E58" w14:paraId="6997E997" w14:textId="77777777" w:rsidTr="00725860">
        <w:trPr>
          <w:trHeight w:val="415"/>
        </w:trPr>
        <w:tc>
          <w:tcPr>
            <w:tcW w:w="4653" w:type="dxa"/>
            <w:shd w:val="clear" w:color="auto" w:fill="auto"/>
          </w:tcPr>
          <w:p w14:paraId="6D0FE0F9" w14:textId="77777777" w:rsidR="00C55A11" w:rsidRPr="00E20E58" w:rsidRDefault="00C55A11" w:rsidP="00725860">
            <w:pPr>
              <w:spacing w:line="360" w:lineRule="auto"/>
              <w:jc w:val="both"/>
              <w:rPr>
                <w:lang w:val="ro-RO"/>
              </w:rPr>
            </w:pPr>
            <w:r w:rsidRPr="00E20E58">
              <w:rPr>
                <w:lang w:val="ro-RO"/>
              </w:rPr>
              <w:t>a. entorse de gradul I</w:t>
            </w:r>
          </w:p>
        </w:tc>
        <w:tc>
          <w:tcPr>
            <w:tcW w:w="4654" w:type="dxa"/>
            <w:shd w:val="clear" w:color="auto" w:fill="auto"/>
          </w:tcPr>
          <w:p w14:paraId="15369251" w14:textId="77777777" w:rsidR="00C55A11" w:rsidRPr="00E20E58" w:rsidRDefault="00C55A11" w:rsidP="00725860">
            <w:pPr>
              <w:spacing w:line="360" w:lineRule="auto"/>
              <w:jc w:val="both"/>
              <w:rPr>
                <w:lang w:val="ro-RO"/>
              </w:rPr>
            </w:pPr>
            <w:r w:rsidRPr="00E20E58">
              <w:rPr>
                <w:lang w:val="ro-RO"/>
              </w:rPr>
              <w:t>1. ruperea completă a ligamentelor sau smulgerea inserţiei osoase a ligamentelor.</w:t>
            </w:r>
          </w:p>
        </w:tc>
      </w:tr>
      <w:tr w:rsidR="00C55A11" w:rsidRPr="00E20E58" w14:paraId="3ED26FA2" w14:textId="77777777" w:rsidTr="00725860">
        <w:trPr>
          <w:trHeight w:val="395"/>
        </w:trPr>
        <w:tc>
          <w:tcPr>
            <w:tcW w:w="4653" w:type="dxa"/>
            <w:shd w:val="clear" w:color="auto" w:fill="auto"/>
          </w:tcPr>
          <w:p w14:paraId="03E94098" w14:textId="77777777" w:rsidR="00C55A11" w:rsidRPr="00E20E58" w:rsidRDefault="00C55A11" w:rsidP="00725860">
            <w:pPr>
              <w:spacing w:line="360" w:lineRule="auto"/>
              <w:jc w:val="both"/>
              <w:rPr>
                <w:lang w:val="ro-RO"/>
              </w:rPr>
            </w:pPr>
            <w:r w:rsidRPr="00E20E58">
              <w:rPr>
                <w:lang w:val="ro-RO"/>
              </w:rPr>
              <w:t>b. entorse de gradul II</w:t>
            </w:r>
          </w:p>
        </w:tc>
        <w:tc>
          <w:tcPr>
            <w:tcW w:w="4654" w:type="dxa"/>
            <w:shd w:val="clear" w:color="auto" w:fill="auto"/>
          </w:tcPr>
          <w:p w14:paraId="265FA890" w14:textId="77777777" w:rsidR="00C55A11" w:rsidRPr="00E20E58" w:rsidRDefault="00C55A11" w:rsidP="00725860">
            <w:pPr>
              <w:spacing w:line="360" w:lineRule="auto"/>
              <w:jc w:val="both"/>
              <w:rPr>
                <w:lang w:val="ro-RO"/>
              </w:rPr>
            </w:pPr>
            <w:r w:rsidRPr="00E20E58">
              <w:rPr>
                <w:lang w:val="ro-RO"/>
              </w:rPr>
              <w:t>2. întinderea ligamentelor.</w:t>
            </w:r>
          </w:p>
        </w:tc>
      </w:tr>
      <w:tr w:rsidR="00C55A11" w:rsidRPr="00E20E58" w14:paraId="13CDC0B9" w14:textId="77777777" w:rsidTr="00725860">
        <w:trPr>
          <w:trHeight w:val="395"/>
        </w:trPr>
        <w:tc>
          <w:tcPr>
            <w:tcW w:w="4653" w:type="dxa"/>
            <w:shd w:val="clear" w:color="auto" w:fill="auto"/>
          </w:tcPr>
          <w:p w14:paraId="2A117318" w14:textId="77777777" w:rsidR="00C55A11" w:rsidRPr="00E20E58" w:rsidRDefault="00C55A11" w:rsidP="00725860">
            <w:pPr>
              <w:spacing w:line="360" w:lineRule="auto"/>
              <w:jc w:val="both"/>
              <w:rPr>
                <w:lang w:val="ro-RO"/>
              </w:rPr>
            </w:pPr>
            <w:r w:rsidRPr="00E20E58">
              <w:rPr>
                <w:lang w:val="ro-RO"/>
              </w:rPr>
              <w:t>c. entorse de gradul III</w:t>
            </w:r>
          </w:p>
        </w:tc>
        <w:tc>
          <w:tcPr>
            <w:tcW w:w="4654" w:type="dxa"/>
            <w:shd w:val="clear" w:color="auto" w:fill="auto"/>
          </w:tcPr>
          <w:p w14:paraId="7A792001" w14:textId="77777777" w:rsidR="00C55A11" w:rsidRPr="00E20E58" w:rsidRDefault="00C55A11" w:rsidP="00725860">
            <w:pPr>
              <w:spacing w:line="360" w:lineRule="auto"/>
              <w:jc w:val="both"/>
              <w:rPr>
                <w:lang w:val="ro-RO"/>
              </w:rPr>
            </w:pPr>
            <w:r w:rsidRPr="00E20E58">
              <w:rPr>
                <w:lang w:val="ro-RO"/>
              </w:rPr>
              <w:t>3. ruperea parţială a ligamentelor şi diminuarea stabilităţii articulare.</w:t>
            </w:r>
          </w:p>
        </w:tc>
      </w:tr>
      <w:tr w:rsidR="00C55A11" w:rsidRPr="00E20E58" w14:paraId="5EDC5E81" w14:textId="77777777" w:rsidTr="00725860">
        <w:trPr>
          <w:trHeight w:val="415"/>
        </w:trPr>
        <w:tc>
          <w:tcPr>
            <w:tcW w:w="4653" w:type="dxa"/>
            <w:shd w:val="clear" w:color="auto" w:fill="auto"/>
          </w:tcPr>
          <w:p w14:paraId="57674482" w14:textId="77777777" w:rsidR="00C55A11" w:rsidRPr="00E20E58" w:rsidRDefault="00C55A11" w:rsidP="00725860">
            <w:pPr>
              <w:spacing w:line="360" w:lineRule="auto"/>
              <w:jc w:val="both"/>
              <w:rPr>
                <w:lang w:val="ro-RO"/>
              </w:rPr>
            </w:pPr>
          </w:p>
        </w:tc>
        <w:tc>
          <w:tcPr>
            <w:tcW w:w="4654" w:type="dxa"/>
            <w:shd w:val="clear" w:color="auto" w:fill="auto"/>
          </w:tcPr>
          <w:p w14:paraId="2FBC1E1F" w14:textId="77777777" w:rsidR="00C55A11" w:rsidRPr="00E20E58" w:rsidRDefault="00C55A11" w:rsidP="00725860">
            <w:pPr>
              <w:spacing w:line="360" w:lineRule="auto"/>
              <w:jc w:val="both"/>
              <w:rPr>
                <w:lang w:val="ro-RO"/>
              </w:rPr>
            </w:pPr>
            <w:r w:rsidRPr="00E20E58">
              <w:rPr>
                <w:lang w:val="ro-RO"/>
              </w:rPr>
              <w:t>4. mărire rapidă în volum a articulaţiei însoţită de tumefierea acesteia.</w:t>
            </w:r>
          </w:p>
        </w:tc>
      </w:tr>
    </w:tbl>
    <w:p w14:paraId="4722737F" w14:textId="3CF98CC1" w:rsidR="00C55A11" w:rsidRDefault="00C55A11" w:rsidP="00C55A11">
      <w:pPr>
        <w:spacing w:line="360" w:lineRule="auto"/>
        <w:ind w:left="360"/>
        <w:jc w:val="both"/>
        <w:rPr>
          <w:lang w:val="ro-RO"/>
        </w:rPr>
      </w:pPr>
    </w:p>
    <w:p w14:paraId="4C9994C4" w14:textId="3AECF613" w:rsidR="00487156" w:rsidRDefault="00487156" w:rsidP="00C55A11">
      <w:pPr>
        <w:spacing w:line="360" w:lineRule="auto"/>
        <w:ind w:left="360"/>
        <w:jc w:val="both"/>
        <w:rPr>
          <w:lang w:val="ro-RO"/>
        </w:rPr>
      </w:pPr>
    </w:p>
    <w:p w14:paraId="2FA90CB2" w14:textId="0358E1AF" w:rsidR="00487156" w:rsidRDefault="00487156" w:rsidP="00C55A11">
      <w:pPr>
        <w:spacing w:line="360" w:lineRule="auto"/>
        <w:ind w:left="360"/>
        <w:jc w:val="both"/>
        <w:rPr>
          <w:lang w:val="ro-RO"/>
        </w:rPr>
      </w:pPr>
    </w:p>
    <w:p w14:paraId="03D6A1F6" w14:textId="2EF50414" w:rsidR="00487156" w:rsidRDefault="00487156" w:rsidP="00C55A11">
      <w:pPr>
        <w:spacing w:line="360" w:lineRule="auto"/>
        <w:ind w:left="360"/>
        <w:jc w:val="both"/>
        <w:rPr>
          <w:lang w:val="ro-RO"/>
        </w:rPr>
      </w:pPr>
    </w:p>
    <w:p w14:paraId="08AA35BB" w14:textId="77777777" w:rsidR="00767E01" w:rsidRDefault="00767E01" w:rsidP="00C55A11">
      <w:pPr>
        <w:spacing w:line="360" w:lineRule="auto"/>
        <w:ind w:left="360"/>
        <w:jc w:val="both"/>
        <w:rPr>
          <w:lang w:val="ro-RO"/>
        </w:rPr>
      </w:pPr>
    </w:p>
    <w:p w14:paraId="0FB5B9EA" w14:textId="77777777" w:rsidR="00C55A11" w:rsidRPr="00C45D0A" w:rsidRDefault="00C55A11" w:rsidP="00C55A11">
      <w:pPr>
        <w:spacing w:line="360" w:lineRule="auto"/>
        <w:ind w:left="360"/>
        <w:jc w:val="both"/>
        <w:rPr>
          <w:b/>
          <w:lang w:val="ro-RO"/>
        </w:rPr>
      </w:pPr>
      <w:r w:rsidRPr="00C45D0A">
        <w:rPr>
          <w:b/>
          <w:lang w:val="ro-RO"/>
        </w:rPr>
        <w:t xml:space="preserve">Subiectul III – 33 de puncte  </w:t>
      </w:r>
    </w:p>
    <w:p w14:paraId="49A9F344" w14:textId="77777777" w:rsidR="00C55A11" w:rsidRDefault="00C55A11" w:rsidP="00C55A11">
      <w:pPr>
        <w:spacing w:line="360" w:lineRule="auto"/>
        <w:ind w:left="360"/>
        <w:jc w:val="both"/>
        <w:rPr>
          <w:lang w:val="ro-RO"/>
        </w:rPr>
      </w:pPr>
      <w:r>
        <w:rPr>
          <w:lang w:val="ro-RO"/>
        </w:rPr>
        <w:t>Sportul este o activitate complexă, care ridică unele dificultăţi în definirea sa, dar şi mai multe posibilităţi de interpretare.</w:t>
      </w:r>
    </w:p>
    <w:p w14:paraId="17E64675" w14:textId="77777777" w:rsidR="00C55A11" w:rsidRDefault="00C55A11" w:rsidP="00C55A11">
      <w:pPr>
        <w:numPr>
          <w:ilvl w:val="0"/>
          <w:numId w:val="5"/>
        </w:numPr>
        <w:spacing w:line="360" w:lineRule="auto"/>
        <w:jc w:val="both"/>
        <w:rPr>
          <w:lang w:val="ro-RO"/>
        </w:rPr>
      </w:pPr>
      <w:r>
        <w:rPr>
          <w:lang w:val="ro-RO"/>
        </w:rPr>
        <w:t xml:space="preserve">Definiţi sportul                                            </w:t>
      </w:r>
      <w:r>
        <w:rPr>
          <w:lang w:val="ro-RO"/>
        </w:rPr>
        <w:tab/>
      </w:r>
      <w:r>
        <w:rPr>
          <w:lang w:val="ro-RO"/>
        </w:rPr>
        <w:tab/>
      </w:r>
      <w:r>
        <w:rPr>
          <w:lang w:val="ro-RO"/>
        </w:rPr>
        <w:tab/>
      </w:r>
      <w:r>
        <w:rPr>
          <w:lang w:val="ro-RO"/>
        </w:rPr>
        <w:tab/>
      </w:r>
      <w:r>
        <w:rPr>
          <w:lang w:val="ro-RO"/>
        </w:rPr>
        <w:tab/>
        <w:t>4 puncte</w:t>
      </w:r>
    </w:p>
    <w:p w14:paraId="7829A64E" w14:textId="77777777" w:rsidR="00C55A11" w:rsidRDefault="00C55A11" w:rsidP="00C55A11">
      <w:pPr>
        <w:numPr>
          <w:ilvl w:val="0"/>
          <w:numId w:val="5"/>
        </w:numPr>
        <w:spacing w:line="360" w:lineRule="auto"/>
        <w:jc w:val="both"/>
        <w:rPr>
          <w:lang w:val="ro-RO"/>
        </w:rPr>
      </w:pPr>
      <w:r>
        <w:rPr>
          <w:lang w:val="ro-RO"/>
        </w:rPr>
        <w:t xml:space="preserve">Enumeraţi funcţiile sportului </w:t>
      </w:r>
      <w:r>
        <w:rPr>
          <w:lang w:val="ro-RO"/>
        </w:rPr>
        <w:tab/>
      </w:r>
      <w:r>
        <w:rPr>
          <w:lang w:val="ro-RO"/>
        </w:rPr>
        <w:tab/>
      </w:r>
      <w:r>
        <w:rPr>
          <w:lang w:val="ro-RO"/>
        </w:rPr>
        <w:tab/>
      </w:r>
      <w:r>
        <w:rPr>
          <w:lang w:val="ro-RO"/>
        </w:rPr>
        <w:tab/>
      </w:r>
      <w:r>
        <w:rPr>
          <w:lang w:val="ro-RO"/>
        </w:rPr>
        <w:tab/>
      </w:r>
      <w:r>
        <w:rPr>
          <w:lang w:val="ro-RO"/>
        </w:rPr>
        <w:tab/>
      </w:r>
      <w:r>
        <w:rPr>
          <w:lang w:val="ro-RO"/>
        </w:rPr>
        <w:tab/>
        <w:t>7 puncte</w:t>
      </w:r>
    </w:p>
    <w:p w14:paraId="70DDFA31" w14:textId="77777777" w:rsidR="00C55A11" w:rsidRDefault="00C55A11" w:rsidP="00C55A11">
      <w:pPr>
        <w:numPr>
          <w:ilvl w:val="0"/>
          <w:numId w:val="5"/>
        </w:numPr>
        <w:spacing w:line="360" w:lineRule="auto"/>
        <w:jc w:val="both"/>
        <w:rPr>
          <w:lang w:val="ro-RO"/>
        </w:rPr>
      </w:pPr>
      <w:r>
        <w:rPr>
          <w:lang w:val="ro-RO"/>
        </w:rPr>
        <w:t>Prezentaţi 6 reguli din regulamentul de joc din sportul practicat de dumneavoastră</w:t>
      </w:r>
    </w:p>
    <w:p w14:paraId="0ED40D62" w14:textId="77777777" w:rsidR="00C55A11" w:rsidRDefault="00C55A11" w:rsidP="00C55A11">
      <w:pPr>
        <w:spacing w:line="360" w:lineRule="auto"/>
        <w:ind w:left="7920"/>
        <w:jc w:val="both"/>
        <w:rPr>
          <w:lang w:val="ro-RO"/>
        </w:rPr>
      </w:pPr>
      <w:r>
        <w:rPr>
          <w:lang w:val="ro-RO"/>
        </w:rPr>
        <w:t>6 puncte</w:t>
      </w:r>
    </w:p>
    <w:p w14:paraId="78122B82" w14:textId="77777777" w:rsidR="00C55A11" w:rsidRDefault="00C55A11" w:rsidP="00C55A11">
      <w:pPr>
        <w:numPr>
          <w:ilvl w:val="0"/>
          <w:numId w:val="5"/>
        </w:numPr>
        <w:spacing w:line="360" w:lineRule="auto"/>
        <w:jc w:val="both"/>
        <w:rPr>
          <w:lang w:val="ro-RO"/>
        </w:rPr>
      </w:pPr>
      <w:r>
        <w:rPr>
          <w:lang w:val="ro-RO"/>
        </w:rPr>
        <w:t>Prezentaţi 4 note definitorii ale sportului</w:t>
      </w:r>
      <w:r>
        <w:rPr>
          <w:lang w:val="ro-RO"/>
        </w:rPr>
        <w:tab/>
      </w:r>
      <w:r>
        <w:rPr>
          <w:lang w:val="ro-RO"/>
        </w:rPr>
        <w:tab/>
      </w:r>
      <w:r>
        <w:rPr>
          <w:lang w:val="ro-RO"/>
        </w:rPr>
        <w:tab/>
      </w:r>
      <w:r>
        <w:rPr>
          <w:lang w:val="ro-RO"/>
        </w:rPr>
        <w:tab/>
      </w:r>
      <w:r>
        <w:rPr>
          <w:lang w:val="ro-RO"/>
        </w:rPr>
        <w:tab/>
        <w:t>4 puncte</w:t>
      </w:r>
    </w:p>
    <w:p w14:paraId="6C1C224B" w14:textId="77777777" w:rsidR="00C55A11" w:rsidRPr="00B0595A" w:rsidRDefault="00C55A11" w:rsidP="00C55A11">
      <w:pPr>
        <w:numPr>
          <w:ilvl w:val="0"/>
          <w:numId w:val="5"/>
        </w:numPr>
        <w:spacing w:line="360" w:lineRule="auto"/>
        <w:jc w:val="both"/>
        <w:rPr>
          <w:lang w:val="ro-RO"/>
        </w:rPr>
      </w:pPr>
      <w:r>
        <w:rPr>
          <w:lang w:val="ro-RO"/>
        </w:rPr>
        <w:t>Prezentaţi 12 noţiuni comune utilizate în domeniul educaţiei fizice şi sportului.</w:t>
      </w:r>
    </w:p>
    <w:p w14:paraId="0E5C920F" w14:textId="77777777" w:rsidR="00C55A11" w:rsidRDefault="00C55A11" w:rsidP="00C55A11">
      <w:pPr>
        <w:spacing w:line="360" w:lineRule="auto"/>
        <w:ind w:firstLine="360"/>
        <w:jc w:val="both"/>
        <w:rPr>
          <w:b/>
          <w:lang w:val="ro-RO"/>
        </w:rPr>
      </w:pPr>
    </w:p>
    <w:p w14:paraId="105BF1D7" w14:textId="77777777" w:rsidR="00C55A11" w:rsidRDefault="00C55A11" w:rsidP="00C55A11">
      <w:pPr>
        <w:spacing w:line="360" w:lineRule="auto"/>
        <w:ind w:firstLine="360"/>
        <w:jc w:val="both"/>
        <w:rPr>
          <w:b/>
          <w:lang w:val="ro-RO"/>
        </w:rPr>
      </w:pPr>
    </w:p>
    <w:p w14:paraId="325974E9" w14:textId="77777777" w:rsidR="00C55A11" w:rsidRDefault="00C55A11" w:rsidP="00C55A11">
      <w:pPr>
        <w:spacing w:line="360" w:lineRule="auto"/>
        <w:ind w:firstLine="360"/>
        <w:jc w:val="both"/>
        <w:rPr>
          <w:b/>
          <w:lang w:val="ro-RO"/>
        </w:rPr>
      </w:pPr>
    </w:p>
    <w:p w14:paraId="2CE6E424" w14:textId="77777777" w:rsidR="00C55A11" w:rsidRDefault="00C55A11" w:rsidP="00C55A11">
      <w:pPr>
        <w:spacing w:line="360" w:lineRule="auto"/>
        <w:ind w:firstLine="360"/>
        <w:jc w:val="both"/>
        <w:rPr>
          <w:b/>
          <w:lang w:val="ro-RO"/>
        </w:rPr>
      </w:pPr>
    </w:p>
    <w:p w14:paraId="30CAF639" w14:textId="77777777" w:rsidR="00C55A11" w:rsidRDefault="00C55A11" w:rsidP="00C55A11">
      <w:pPr>
        <w:spacing w:line="360" w:lineRule="auto"/>
        <w:ind w:firstLine="360"/>
        <w:jc w:val="both"/>
        <w:rPr>
          <w:b/>
          <w:lang w:val="ro-RO"/>
        </w:rPr>
      </w:pPr>
    </w:p>
    <w:p w14:paraId="0459E8C2" w14:textId="740F910A" w:rsidR="00BF2990" w:rsidRDefault="00BF2990" w:rsidP="00BF2990">
      <w:pPr>
        <w:jc w:val="both"/>
        <w:rPr>
          <w:rFonts w:eastAsiaTheme="minorEastAsia"/>
          <w:b/>
          <w:bCs/>
        </w:rPr>
      </w:pPr>
      <w:proofErr w:type="spellStart"/>
      <w:r w:rsidRPr="00BF2990">
        <w:rPr>
          <w:rFonts w:eastAsiaTheme="minorEastAsia"/>
          <w:b/>
          <w:bCs/>
        </w:rPr>
        <w:t>Subiect</w:t>
      </w:r>
      <w:proofErr w:type="spellEnd"/>
      <w:r w:rsidRPr="00BF2990">
        <w:rPr>
          <w:rFonts w:eastAsiaTheme="minorEastAsia"/>
          <w:b/>
          <w:bCs/>
        </w:rPr>
        <w:t xml:space="preserve"> </w:t>
      </w:r>
      <w:proofErr w:type="spellStart"/>
      <w:r w:rsidRPr="00BF2990">
        <w:rPr>
          <w:rFonts w:eastAsiaTheme="minorEastAsia"/>
          <w:b/>
          <w:bCs/>
        </w:rPr>
        <w:t>elaborat</w:t>
      </w:r>
      <w:proofErr w:type="spellEnd"/>
      <w:r w:rsidRPr="00BF2990">
        <w:rPr>
          <w:rFonts w:eastAsiaTheme="minorEastAsia"/>
          <w:b/>
          <w:bCs/>
        </w:rPr>
        <w:t xml:space="preserve"> de:  </w:t>
      </w:r>
    </w:p>
    <w:p w14:paraId="420A7E1C" w14:textId="63D5B3D3" w:rsidR="00421826" w:rsidRPr="00421826" w:rsidRDefault="00421826" w:rsidP="00421826">
      <w:pPr>
        <w:shd w:val="clear" w:color="auto" w:fill="FFFFFF" w:themeFill="background1"/>
        <w:jc w:val="both"/>
        <w:rPr>
          <w:rFonts w:eastAsiaTheme="minorEastAsia"/>
          <w:b/>
          <w:bCs/>
        </w:rPr>
      </w:pPr>
      <w:r>
        <w:rPr>
          <w:rFonts w:eastAsiaTheme="minorEastAsia"/>
          <w:b/>
          <w:bCs/>
        </w:rPr>
        <w:lastRenderedPageBreak/>
        <w:t xml:space="preserve">                           </w:t>
      </w:r>
      <w:r w:rsidRPr="00421826">
        <w:rPr>
          <w:rFonts w:eastAsiaTheme="minorEastAsia"/>
        </w:rPr>
        <w:t xml:space="preserve">Prof. </w:t>
      </w:r>
      <w:proofErr w:type="spellStart"/>
      <w:r w:rsidRPr="00421826">
        <w:rPr>
          <w:rFonts w:eastAsiaTheme="minorEastAsia"/>
        </w:rPr>
        <w:t>Tică</w:t>
      </w:r>
      <w:proofErr w:type="spellEnd"/>
      <w:r w:rsidRPr="00421826">
        <w:rPr>
          <w:rFonts w:eastAsiaTheme="minorEastAsia"/>
        </w:rPr>
        <w:t xml:space="preserve"> Dan-</w:t>
      </w:r>
      <w:proofErr w:type="spellStart"/>
      <w:r w:rsidRPr="00421826">
        <w:rPr>
          <w:rFonts w:eastAsiaTheme="minorEastAsia"/>
        </w:rPr>
        <w:t>Alexandru</w:t>
      </w:r>
      <w:proofErr w:type="spellEnd"/>
      <w:r w:rsidRPr="00421826">
        <w:rPr>
          <w:rFonts w:eastAsiaTheme="minorEastAsia"/>
        </w:rPr>
        <w:t xml:space="preserve">,  </w:t>
      </w:r>
      <w:proofErr w:type="spellStart"/>
      <w:r w:rsidRPr="00421826">
        <w:rPr>
          <w:rFonts w:eastAsiaTheme="minorEastAsia"/>
        </w:rPr>
        <w:t>Inspectoratul</w:t>
      </w:r>
      <w:proofErr w:type="spellEnd"/>
      <w:r w:rsidRPr="00421826">
        <w:rPr>
          <w:rFonts w:eastAsiaTheme="minorEastAsia"/>
        </w:rPr>
        <w:t xml:space="preserve"> </w:t>
      </w:r>
      <w:proofErr w:type="spellStart"/>
      <w:r w:rsidRPr="00421826">
        <w:rPr>
          <w:rFonts w:eastAsiaTheme="minorEastAsia"/>
        </w:rPr>
        <w:t>Școlsr</w:t>
      </w:r>
      <w:proofErr w:type="spellEnd"/>
      <w:r w:rsidRPr="00421826">
        <w:rPr>
          <w:rFonts w:eastAsiaTheme="minorEastAsia"/>
        </w:rPr>
        <w:t xml:space="preserve"> </w:t>
      </w:r>
      <w:proofErr w:type="spellStart"/>
      <w:r w:rsidRPr="00421826">
        <w:rPr>
          <w:rFonts w:eastAsiaTheme="minorEastAsia"/>
        </w:rPr>
        <w:t>Județean</w:t>
      </w:r>
      <w:proofErr w:type="spellEnd"/>
      <w:r w:rsidRPr="00421826">
        <w:rPr>
          <w:rFonts w:eastAsiaTheme="minorEastAsia"/>
        </w:rPr>
        <w:t xml:space="preserve"> Dâmbovița</w:t>
      </w:r>
    </w:p>
    <w:p w14:paraId="0842FBF9" w14:textId="254C0965" w:rsidR="00BF2990" w:rsidRDefault="00BF2990" w:rsidP="00421826">
      <w:pPr>
        <w:shd w:val="clear" w:color="auto" w:fill="FFFFFF" w:themeFill="background1"/>
        <w:jc w:val="both"/>
        <w:rPr>
          <w:rFonts w:eastAsiaTheme="minorEastAsia"/>
        </w:rPr>
      </w:pPr>
      <w:r w:rsidRPr="00421826">
        <w:rPr>
          <w:rFonts w:eastAsiaTheme="minorEastAsia"/>
        </w:rPr>
        <w:t xml:space="preserve">                           Prof. Marin Sorin-Gabriel,  </w:t>
      </w:r>
      <w:proofErr w:type="spellStart"/>
      <w:r w:rsidRPr="00421826">
        <w:rPr>
          <w:rFonts w:eastAsiaTheme="minorEastAsia"/>
        </w:rPr>
        <w:t>Liceul</w:t>
      </w:r>
      <w:proofErr w:type="spellEnd"/>
      <w:r w:rsidRPr="00421826">
        <w:rPr>
          <w:rFonts w:eastAsiaTheme="minorEastAsia"/>
        </w:rPr>
        <w:t xml:space="preserve"> </w:t>
      </w:r>
      <w:proofErr w:type="spellStart"/>
      <w:r w:rsidRPr="00421826">
        <w:rPr>
          <w:rFonts w:eastAsiaTheme="minorEastAsia"/>
        </w:rPr>
        <w:t>Tehnologic</w:t>
      </w:r>
      <w:proofErr w:type="spellEnd"/>
      <w:r w:rsidRPr="00421826">
        <w:rPr>
          <w:rFonts w:eastAsiaTheme="minorEastAsia"/>
        </w:rPr>
        <w:t xml:space="preserve"> „Constantin </w:t>
      </w:r>
      <w:proofErr w:type="spellStart"/>
      <w:r w:rsidRPr="00421826">
        <w:rPr>
          <w:rFonts w:eastAsiaTheme="minorEastAsia"/>
        </w:rPr>
        <w:t>Brâncoveanu</w:t>
      </w:r>
      <w:proofErr w:type="spellEnd"/>
      <w:r w:rsidRPr="00421826">
        <w:rPr>
          <w:rFonts w:eastAsiaTheme="minorEastAsia"/>
        </w:rPr>
        <w:t xml:space="preserve">”, </w:t>
      </w:r>
      <w:proofErr w:type="spellStart"/>
      <w:r w:rsidRPr="00421826">
        <w:rPr>
          <w:rFonts w:eastAsiaTheme="minorEastAsia"/>
        </w:rPr>
        <w:t>Târgoviște</w:t>
      </w:r>
      <w:proofErr w:type="spellEnd"/>
    </w:p>
    <w:p w14:paraId="7554A492" w14:textId="77777777" w:rsidR="00C55A11" w:rsidRDefault="00C55A11" w:rsidP="00C55A11">
      <w:pPr>
        <w:spacing w:line="360" w:lineRule="auto"/>
        <w:ind w:firstLine="360"/>
        <w:jc w:val="both"/>
        <w:rPr>
          <w:b/>
          <w:lang w:val="ro-RO"/>
        </w:rPr>
      </w:pPr>
    </w:p>
    <w:p w14:paraId="4B3A7A43" w14:textId="77777777" w:rsidR="00C55A11" w:rsidRDefault="00C55A11" w:rsidP="00C55A11">
      <w:pPr>
        <w:spacing w:line="360" w:lineRule="auto"/>
        <w:ind w:firstLine="360"/>
        <w:jc w:val="both"/>
        <w:rPr>
          <w:b/>
          <w:lang w:val="ro-RO"/>
        </w:rPr>
      </w:pPr>
    </w:p>
    <w:p w14:paraId="1D7134AF" w14:textId="77777777" w:rsidR="00C55A11" w:rsidRDefault="00C55A11" w:rsidP="00C55A11">
      <w:pPr>
        <w:spacing w:line="360" w:lineRule="auto"/>
        <w:jc w:val="both"/>
        <w:rPr>
          <w:b/>
          <w:lang w:val="ro-RO"/>
        </w:rPr>
      </w:pPr>
    </w:p>
    <w:p w14:paraId="1AFED6F9" w14:textId="77777777" w:rsidR="00C55A11" w:rsidRDefault="00C55A11" w:rsidP="00C55A11">
      <w:pPr>
        <w:spacing w:line="360" w:lineRule="auto"/>
        <w:jc w:val="both"/>
        <w:rPr>
          <w:b/>
          <w:lang w:val="ro-RO"/>
        </w:rPr>
      </w:pPr>
    </w:p>
    <w:p w14:paraId="7D5E2BBB" w14:textId="0E86F00F" w:rsidR="00BF2A48" w:rsidRDefault="00BF2A48"/>
    <w:p w14:paraId="69B4288B" w14:textId="3F844612" w:rsidR="00DB0A80" w:rsidRDefault="00DB0A80"/>
    <w:p w14:paraId="5080F7C1" w14:textId="7EAD916F" w:rsidR="00DB0A80" w:rsidRDefault="00DB0A80"/>
    <w:p w14:paraId="63B145DC" w14:textId="22D1F08D" w:rsidR="00DB0A80" w:rsidRDefault="00DB0A80"/>
    <w:p w14:paraId="6B060CB7" w14:textId="6222AADC" w:rsidR="00DB0A80" w:rsidRDefault="00DB0A80"/>
    <w:p w14:paraId="6701A6CA" w14:textId="456890AA" w:rsidR="00DB0A80" w:rsidRDefault="00DB0A80"/>
    <w:p w14:paraId="57829835" w14:textId="481609E9" w:rsidR="00DB0A80" w:rsidRDefault="00DB0A80"/>
    <w:p w14:paraId="108715A0" w14:textId="295556C5" w:rsidR="00DB0A80" w:rsidRDefault="00DB0A80"/>
    <w:p w14:paraId="49EE8D85" w14:textId="5FB80BDE" w:rsidR="00DB0A80" w:rsidRDefault="00DB0A80"/>
    <w:p w14:paraId="32AC3AB6" w14:textId="145523A6" w:rsidR="00DB0A80" w:rsidRDefault="00DB0A80"/>
    <w:p w14:paraId="21454E61" w14:textId="7ADCA61E" w:rsidR="00DB0A80" w:rsidRDefault="00DB0A80"/>
    <w:p w14:paraId="7DDDC6A7" w14:textId="401AFB50" w:rsidR="00DB0A80" w:rsidRDefault="00DB0A80"/>
    <w:p w14:paraId="662815A2" w14:textId="2AD2E56F" w:rsidR="00DB0A80" w:rsidRDefault="00DB0A80"/>
    <w:p w14:paraId="77B89748" w14:textId="7F909BB0" w:rsidR="00DB0A80" w:rsidRDefault="00DB0A80"/>
    <w:p w14:paraId="69B1BCED" w14:textId="62A9B207" w:rsidR="00DB0A80" w:rsidRDefault="00DB0A80"/>
    <w:p w14:paraId="206E1378" w14:textId="653DD78F" w:rsidR="00DB0A80" w:rsidRDefault="00DB0A80" w:rsidP="00DB0A80">
      <w:pPr>
        <w:jc w:val="center"/>
        <w:rPr>
          <w:b/>
          <w:lang w:val="ro-RO"/>
        </w:rPr>
      </w:pPr>
    </w:p>
    <w:p w14:paraId="108387CE" w14:textId="20FDB12B" w:rsidR="00DB0A80" w:rsidRDefault="00DB0A80" w:rsidP="00DB0A80">
      <w:pPr>
        <w:jc w:val="center"/>
        <w:rPr>
          <w:b/>
          <w:lang w:val="ro-RO"/>
        </w:rPr>
      </w:pPr>
    </w:p>
    <w:p w14:paraId="3F829577" w14:textId="5CB94F15" w:rsidR="00DB0A80" w:rsidRDefault="00DB0A80" w:rsidP="00DB0A80">
      <w:pPr>
        <w:jc w:val="center"/>
        <w:rPr>
          <w:b/>
          <w:lang w:val="ro-RO"/>
        </w:rPr>
      </w:pPr>
    </w:p>
    <w:p w14:paraId="4C1BBDEE" w14:textId="77777777" w:rsidR="00505DAC" w:rsidRDefault="00505DAC" w:rsidP="00DB0A80">
      <w:pPr>
        <w:jc w:val="center"/>
        <w:rPr>
          <w:b/>
          <w:lang w:val="ro-RO"/>
        </w:rPr>
      </w:pPr>
    </w:p>
    <w:p w14:paraId="6AD429CE" w14:textId="77777777" w:rsidR="00DB0A80" w:rsidRDefault="00DB0A80" w:rsidP="00DB0A80">
      <w:pPr>
        <w:rPr>
          <w:lang w:val="ro-RO"/>
        </w:rPr>
      </w:pPr>
    </w:p>
    <w:p w14:paraId="6854C622" w14:textId="77777777" w:rsidR="00DB0A80" w:rsidRDefault="00DB0A80" w:rsidP="00DB0A80">
      <w:pPr>
        <w:jc w:val="center"/>
        <w:rPr>
          <w:lang w:val="ro-RO"/>
        </w:rPr>
      </w:pPr>
    </w:p>
    <w:p w14:paraId="174201C3" w14:textId="77777777" w:rsidR="00DB0A80" w:rsidRPr="00152BB1" w:rsidRDefault="00DB0A80" w:rsidP="00DB0A80">
      <w:pPr>
        <w:jc w:val="center"/>
        <w:rPr>
          <w:b/>
          <w:lang w:val="ro-RO"/>
        </w:rPr>
      </w:pPr>
      <w:r>
        <w:rPr>
          <w:b/>
          <w:lang w:val="ro-RO"/>
        </w:rPr>
        <w:t>BAREM DE CORECTARE ŞI DE NOTARE</w:t>
      </w:r>
    </w:p>
    <w:p w14:paraId="5A4A4F89" w14:textId="77777777" w:rsidR="00DB0A80" w:rsidRDefault="00DB0A80" w:rsidP="00DB0A80">
      <w:pPr>
        <w:jc w:val="center"/>
        <w:rPr>
          <w:lang w:val="ro-RO"/>
        </w:rPr>
      </w:pPr>
    </w:p>
    <w:p w14:paraId="6FDA0F5C" w14:textId="790D18C6" w:rsidR="00DB0A80" w:rsidRPr="00BC516F" w:rsidRDefault="00DB0A80" w:rsidP="00BC516F">
      <w:pPr>
        <w:jc w:val="center"/>
        <w:rPr>
          <w:b/>
          <w:lang w:val="ro-RO"/>
        </w:rPr>
      </w:pPr>
      <w:r w:rsidRPr="00152BB1">
        <w:rPr>
          <w:b/>
          <w:lang w:val="ro-RO"/>
        </w:rPr>
        <w:t>CLASA a IX-a</w:t>
      </w:r>
    </w:p>
    <w:p w14:paraId="1B8C3F66" w14:textId="77777777" w:rsidR="00DB0A80" w:rsidRDefault="00DB0A80" w:rsidP="00DB0A80">
      <w:pPr>
        <w:jc w:val="center"/>
        <w:rPr>
          <w:lang w:val="ro-RO"/>
        </w:rPr>
      </w:pPr>
    </w:p>
    <w:p w14:paraId="6E68F302" w14:textId="77777777" w:rsidR="00DB0A80" w:rsidRDefault="00DB0A80" w:rsidP="00DB0A80">
      <w:pPr>
        <w:numPr>
          <w:ilvl w:val="0"/>
          <w:numId w:val="1"/>
        </w:numPr>
        <w:rPr>
          <w:lang w:val="ro-RO"/>
        </w:rPr>
      </w:pPr>
      <w:r>
        <w:rPr>
          <w:lang w:val="ro-RO"/>
        </w:rPr>
        <w:t>Nu se acordă punctaje intermediare, altele decât cele precizate explicit prin barem.</w:t>
      </w:r>
    </w:p>
    <w:p w14:paraId="4B3F9474" w14:textId="77777777" w:rsidR="00DB0A80" w:rsidRDefault="00DB0A80" w:rsidP="00DB0A80">
      <w:pPr>
        <w:numPr>
          <w:ilvl w:val="0"/>
          <w:numId w:val="1"/>
        </w:numPr>
        <w:rPr>
          <w:lang w:val="ro-RO"/>
        </w:rPr>
      </w:pPr>
      <w:r>
        <w:rPr>
          <w:lang w:val="ro-RO"/>
        </w:rPr>
        <w:t>Se vor puncta orice alte formulări şi modalităţi de rezolvare corectă a cerinţelor, în acord cu ideile precizate în barem.</w:t>
      </w:r>
    </w:p>
    <w:p w14:paraId="612F0260" w14:textId="77777777" w:rsidR="00DB0A80" w:rsidRDefault="00DB0A80" w:rsidP="00DB0A80">
      <w:pPr>
        <w:rPr>
          <w:lang w:val="ro-RO"/>
        </w:rPr>
      </w:pPr>
    </w:p>
    <w:p w14:paraId="637B0DB7" w14:textId="77777777" w:rsidR="00DB0A80" w:rsidRDefault="00DB0A80" w:rsidP="00DB0A80">
      <w:pPr>
        <w:rPr>
          <w:b/>
          <w:lang w:val="ro-RO"/>
        </w:rPr>
      </w:pPr>
      <w:r w:rsidRPr="00E553BF">
        <w:rPr>
          <w:b/>
          <w:lang w:val="ro-RO"/>
        </w:rPr>
        <w:t xml:space="preserve">  Subiectul I – 30 de puncte</w:t>
      </w:r>
    </w:p>
    <w:p w14:paraId="02CA1474" w14:textId="77777777" w:rsidR="00DB0A80" w:rsidRDefault="00DB0A80" w:rsidP="00DB0A80">
      <w:pPr>
        <w:rPr>
          <w:b/>
          <w:lang w:val="ro-RO"/>
        </w:rPr>
      </w:pPr>
    </w:p>
    <w:p w14:paraId="1D7F59FE" w14:textId="77777777" w:rsidR="00DB0A80" w:rsidRDefault="00DB0A80" w:rsidP="00DB0A80">
      <w:pPr>
        <w:numPr>
          <w:ilvl w:val="0"/>
          <w:numId w:val="8"/>
        </w:numPr>
        <w:rPr>
          <w:lang w:val="ro-RO"/>
        </w:rPr>
      </w:pPr>
      <w:r>
        <w:rPr>
          <w:lang w:val="ro-RO"/>
        </w:rPr>
        <w:t>(5 x 2 puncte = 10 puncte)</w:t>
      </w:r>
    </w:p>
    <w:p w14:paraId="39AC336D" w14:textId="77777777" w:rsidR="00DB0A80" w:rsidRDefault="00DB0A80" w:rsidP="00DB0A80">
      <w:pPr>
        <w:ind w:left="600"/>
        <w:rPr>
          <w:lang w:val="ro-RO"/>
        </w:rPr>
      </w:pPr>
      <w:r>
        <w:rPr>
          <w:lang w:val="ro-RO"/>
        </w:rPr>
        <w:t>Se acordă câte 2 puncte pentru fiecare răspuns corect astfel:</w:t>
      </w:r>
    </w:p>
    <w:p w14:paraId="1E3DB863" w14:textId="77777777" w:rsidR="00DB0A80" w:rsidRDefault="00DB0A80" w:rsidP="00DB0A80">
      <w:pPr>
        <w:ind w:left="600"/>
        <w:rPr>
          <w:lang w:val="ro-RO"/>
        </w:rPr>
      </w:pPr>
      <w:r>
        <w:rPr>
          <w:lang w:val="ro-RO"/>
        </w:rPr>
        <w:t>1-A; 2-F; 3-F; 4-A; 5-F;</w:t>
      </w:r>
    </w:p>
    <w:p w14:paraId="40D774FF" w14:textId="77777777" w:rsidR="00DB0A80" w:rsidRDefault="00DB0A80" w:rsidP="00DB0A80">
      <w:pPr>
        <w:numPr>
          <w:ilvl w:val="0"/>
          <w:numId w:val="8"/>
        </w:numPr>
        <w:rPr>
          <w:lang w:val="ro-RO"/>
        </w:rPr>
      </w:pPr>
      <w:r>
        <w:rPr>
          <w:lang w:val="ro-RO"/>
        </w:rPr>
        <w:t>(10 x 1 puncte = 10 puncte)</w:t>
      </w:r>
    </w:p>
    <w:p w14:paraId="24B03BF8" w14:textId="77777777" w:rsidR="00DB0A80" w:rsidRDefault="00DB0A80" w:rsidP="00DB0A80">
      <w:pPr>
        <w:ind w:left="600"/>
        <w:rPr>
          <w:lang w:val="ro-RO"/>
        </w:rPr>
      </w:pPr>
      <w:r>
        <w:rPr>
          <w:lang w:val="ro-RO"/>
        </w:rPr>
        <w:t>Se acordă câte 1 punct pentru fiecare răspuns corect astfel:</w:t>
      </w:r>
    </w:p>
    <w:p w14:paraId="17F97110" w14:textId="77777777" w:rsidR="00DB0A80" w:rsidRDefault="00DB0A80" w:rsidP="00DB0A80">
      <w:pPr>
        <w:ind w:left="600"/>
        <w:rPr>
          <w:lang w:val="ro-RO"/>
        </w:rPr>
      </w:pPr>
      <w:r>
        <w:rPr>
          <w:lang w:val="ro-RO"/>
        </w:rPr>
        <w:t>1-B; 2-C; 3-D; 4-C; 5-A; 6-D; 7-C; 8-C; 9-D; 10-D;</w:t>
      </w:r>
    </w:p>
    <w:p w14:paraId="57732FBA" w14:textId="77777777" w:rsidR="00DB0A80" w:rsidRDefault="00DB0A80" w:rsidP="00DB0A80">
      <w:pPr>
        <w:numPr>
          <w:ilvl w:val="0"/>
          <w:numId w:val="8"/>
        </w:numPr>
        <w:rPr>
          <w:lang w:val="ro-RO"/>
        </w:rPr>
      </w:pPr>
      <w:r>
        <w:rPr>
          <w:lang w:val="ro-RO"/>
        </w:rPr>
        <w:t>(5 x 2 puncte = 10 puncte)</w:t>
      </w:r>
    </w:p>
    <w:p w14:paraId="78FAE642" w14:textId="77777777" w:rsidR="00DB0A80" w:rsidRDefault="00DB0A80" w:rsidP="00DB0A80">
      <w:pPr>
        <w:ind w:left="600"/>
        <w:rPr>
          <w:lang w:val="ro-RO"/>
        </w:rPr>
      </w:pPr>
      <w:r>
        <w:rPr>
          <w:lang w:val="ro-RO"/>
        </w:rPr>
        <w:lastRenderedPageBreak/>
        <w:t>Se acordă câte 2 puncte pentru fiecare răspuns corect astfel:</w:t>
      </w:r>
    </w:p>
    <w:p w14:paraId="4C605D33" w14:textId="77777777" w:rsidR="00DB0A80" w:rsidRDefault="00DB0A80" w:rsidP="00DB0A80">
      <w:pPr>
        <w:ind w:left="600"/>
        <w:rPr>
          <w:lang w:val="ro-RO"/>
        </w:rPr>
      </w:pPr>
      <w:r>
        <w:rPr>
          <w:lang w:val="ro-RO"/>
        </w:rPr>
        <w:t>(1)-motrică; (2)-instrumentală; (3)-obiectivelor; (4)-învăţarea; (5)-dezvoltarea;</w:t>
      </w:r>
    </w:p>
    <w:p w14:paraId="27E444AC" w14:textId="77777777" w:rsidR="00DB0A80" w:rsidRPr="002C1469" w:rsidRDefault="00DB0A80" w:rsidP="00DB0A80">
      <w:pPr>
        <w:ind w:left="240"/>
        <w:rPr>
          <w:lang w:val="ro-RO"/>
        </w:rPr>
      </w:pPr>
    </w:p>
    <w:p w14:paraId="7B2B3779" w14:textId="77777777" w:rsidR="00DB0A80" w:rsidRDefault="00DB0A80" w:rsidP="00DB0A80">
      <w:pPr>
        <w:rPr>
          <w:b/>
          <w:lang w:val="ro-RO"/>
        </w:rPr>
      </w:pPr>
      <w:r>
        <w:rPr>
          <w:b/>
          <w:lang w:val="ro-RO"/>
        </w:rPr>
        <w:t xml:space="preserve">   Subiectul II – 27</w:t>
      </w:r>
      <w:r w:rsidRPr="00E553BF">
        <w:rPr>
          <w:b/>
          <w:lang w:val="ro-RO"/>
        </w:rPr>
        <w:t xml:space="preserve"> de puncte</w:t>
      </w:r>
    </w:p>
    <w:p w14:paraId="43FC179D" w14:textId="77777777" w:rsidR="00DB0A80" w:rsidRDefault="00DB0A80" w:rsidP="00DB0A80">
      <w:pPr>
        <w:spacing w:line="360" w:lineRule="auto"/>
        <w:ind w:left="360"/>
        <w:jc w:val="both"/>
        <w:rPr>
          <w:lang w:val="ro-RO"/>
        </w:rPr>
      </w:pPr>
    </w:p>
    <w:p w14:paraId="3922C936" w14:textId="77777777" w:rsidR="00DB0A80" w:rsidRDefault="00DB0A80" w:rsidP="00DB0A80">
      <w:pPr>
        <w:spacing w:line="360" w:lineRule="auto"/>
        <w:ind w:left="360"/>
        <w:jc w:val="both"/>
        <w:rPr>
          <w:lang w:val="ro-RO"/>
        </w:rPr>
      </w:pPr>
      <w:r>
        <w:rPr>
          <w:lang w:val="ro-RO"/>
        </w:rPr>
        <w:t>1. Se acordă câte 3 puncte pentru fiecare răspuns corect astfel:</w:t>
      </w:r>
    </w:p>
    <w:p w14:paraId="068DFB08" w14:textId="77777777" w:rsidR="00DB0A80" w:rsidRDefault="00DB0A80" w:rsidP="00DB0A80">
      <w:pPr>
        <w:spacing w:line="360" w:lineRule="auto"/>
        <w:ind w:left="360"/>
        <w:jc w:val="both"/>
        <w:rPr>
          <w:lang w:val="ro-RO"/>
        </w:rPr>
      </w:pPr>
      <w:r>
        <w:rPr>
          <w:lang w:val="ro-RO"/>
        </w:rPr>
        <w:t>a. Se acordă câte 1 punct pentru menţionarea corectă a fiecărui criteriu la alegerea exerciţiilor de pregătire generală.                                                                                   (3 x 1 puncte = 3 puncte)</w:t>
      </w:r>
    </w:p>
    <w:p w14:paraId="0FE4104A" w14:textId="77777777" w:rsidR="00DB0A80" w:rsidRDefault="00DB0A80" w:rsidP="00DB0A80">
      <w:pPr>
        <w:spacing w:line="360" w:lineRule="auto"/>
        <w:ind w:left="360"/>
        <w:jc w:val="both"/>
        <w:rPr>
          <w:lang w:val="ro-RO"/>
        </w:rPr>
      </w:pPr>
      <w:r>
        <w:rPr>
          <w:lang w:val="ro-RO"/>
        </w:rPr>
        <w:t>b. Se acordă câte 1 punct pentru menţionarea corectă a oricărei caracteristici a efortului.</w:t>
      </w:r>
    </w:p>
    <w:p w14:paraId="3B51AB11" w14:textId="77777777" w:rsidR="00DB0A80" w:rsidRDefault="00DB0A80" w:rsidP="00DB0A80">
      <w:pPr>
        <w:spacing w:line="360" w:lineRule="auto"/>
        <w:ind w:left="6840"/>
        <w:jc w:val="both"/>
        <w:rPr>
          <w:lang w:val="ro-RO"/>
        </w:rPr>
      </w:pPr>
      <w:r>
        <w:rPr>
          <w:lang w:val="ro-RO"/>
        </w:rPr>
        <w:t xml:space="preserve">     (3 x 1 puncte = 3 puncte)</w:t>
      </w:r>
    </w:p>
    <w:p w14:paraId="471C9041" w14:textId="77777777" w:rsidR="00DB0A80" w:rsidRDefault="00DB0A80" w:rsidP="00DB0A80">
      <w:pPr>
        <w:spacing w:line="360" w:lineRule="auto"/>
        <w:jc w:val="both"/>
        <w:rPr>
          <w:lang w:val="ro-RO"/>
        </w:rPr>
      </w:pPr>
      <w:r>
        <w:rPr>
          <w:lang w:val="ro-RO"/>
        </w:rPr>
        <w:t xml:space="preserve">      c.  Se acordă câte 1 punct pentru precizarea corectă a fiecărui criteriu de clasificare a exerciţiilor fizice.                                                                                                             (3 x 1 puncte = 3 puncte)</w:t>
      </w:r>
    </w:p>
    <w:p w14:paraId="2DD6E8BA" w14:textId="77777777" w:rsidR="00DB0A80" w:rsidRDefault="00DB0A80" w:rsidP="00DB0A80">
      <w:pPr>
        <w:spacing w:line="360" w:lineRule="auto"/>
        <w:ind w:firstLine="360"/>
        <w:jc w:val="both"/>
        <w:rPr>
          <w:lang w:val="ro-RO"/>
        </w:rPr>
      </w:pPr>
      <w:r>
        <w:rPr>
          <w:lang w:val="ro-RO"/>
        </w:rPr>
        <w:t xml:space="preserve"> d. Se acordă câte 1 punct pentru precizarea corectă a fiecărei categorii a mijloacelor de lecţie din cadrul structurilor de antrenament.                                                         (3 x 1 puncte = 3 puncte)</w:t>
      </w:r>
    </w:p>
    <w:p w14:paraId="28AAFC9E" w14:textId="77777777" w:rsidR="00DB0A80" w:rsidRDefault="00DB0A80" w:rsidP="00DB0A80">
      <w:pPr>
        <w:spacing w:line="360" w:lineRule="auto"/>
        <w:ind w:firstLine="360"/>
        <w:jc w:val="both"/>
        <w:rPr>
          <w:lang w:val="ro-RO"/>
        </w:rPr>
      </w:pPr>
      <w:r>
        <w:rPr>
          <w:lang w:val="ro-RO"/>
        </w:rPr>
        <w:t>e. Se acordă câte 1 punct pentru specificarea corectă a fiecărui mijloc competiţională.</w:t>
      </w:r>
    </w:p>
    <w:p w14:paraId="42A9F318" w14:textId="77777777" w:rsidR="00DB0A80" w:rsidRPr="006E6645" w:rsidRDefault="00DB0A80" w:rsidP="00DB0A80">
      <w:pPr>
        <w:spacing w:line="360" w:lineRule="auto"/>
        <w:ind w:firstLine="360"/>
        <w:jc w:val="both"/>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t xml:space="preserve">           (3 x 1 puncte = 3 puncte)</w:t>
      </w:r>
    </w:p>
    <w:p w14:paraId="0CDFB451" w14:textId="77777777" w:rsidR="00DB0A80" w:rsidRPr="00016921" w:rsidRDefault="00DB0A80" w:rsidP="00DB0A80">
      <w:pPr>
        <w:spacing w:line="360" w:lineRule="auto"/>
        <w:ind w:left="360"/>
        <w:jc w:val="both"/>
        <w:rPr>
          <w:lang w:val="ro-RO"/>
        </w:rPr>
      </w:pPr>
    </w:p>
    <w:p w14:paraId="7D153DAC" w14:textId="77777777" w:rsidR="00DB0A80" w:rsidRDefault="00DB0A80" w:rsidP="00DB0A80">
      <w:pPr>
        <w:spacing w:line="360" w:lineRule="auto"/>
        <w:ind w:left="360"/>
        <w:jc w:val="both"/>
        <w:rPr>
          <w:lang w:val="ro-RO"/>
        </w:rPr>
      </w:pPr>
      <w:r>
        <w:rPr>
          <w:lang w:val="ro-RO"/>
        </w:rPr>
        <w:t>2. (3 x 2 puncte = 6 puncte)</w:t>
      </w:r>
    </w:p>
    <w:p w14:paraId="32EBDCCE" w14:textId="77777777" w:rsidR="00DB0A80" w:rsidRDefault="00DB0A80" w:rsidP="00DB0A80">
      <w:pPr>
        <w:spacing w:line="360" w:lineRule="auto"/>
        <w:ind w:left="360"/>
        <w:jc w:val="both"/>
        <w:rPr>
          <w:lang w:val="ro-RO"/>
        </w:rPr>
      </w:pPr>
      <w:r>
        <w:rPr>
          <w:lang w:val="ro-RO"/>
        </w:rPr>
        <w:t>Se acordă câte 2 puncte pentru fiecare asociere corectă astfel:   a-3; b-4; c-1;</w:t>
      </w:r>
    </w:p>
    <w:p w14:paraId="1D82A547" w14:textId="77777777" w:rsidR="00DB0A80" w:rsidRDefault="00DB0A80" w:rsidP="00DB0A80">
      <w:pPr>
        <w:spacing w:line="360" w:lineRule="auto"/>
        <w:ind w:left="360"/>
        <w:jc w:val="both"/>
        <w:rPr>
          <w:lang w:val="ro-RO"/>
        </w:rPr>
      </w:pPr>
      <w:r>
        <w:rPr>
          <w:lang w:val="ro-RO"/>
        </w:rPr>
        <w:t>3. (3 x 2 puncte = 6 puncte)</w:t>
      </w:r>
    </w:p>
    <w:p w14:paraId="380B517C" w14:textId="77777777" w:rsidR="00DB0A80" w:rsidRDefault="00DB0A80" w:rsidP="00DB0A80">
      <w:pPr>
        <w:spacing w:line="360" w:lineRule="auto"/>
        <w:ind w:left="360"/>
        <w:jc w:val="both"/>
        <w:rPr>
          <w:lang w:val="ro-RO"/>
        </w:rPr>
      </w:pPr>
      <w:r>
        <w:rPr>
          <w:lang w:val="ro-RO"/>
        </w:rPr>
        <w:t>Se acordă câte 2 puncte pentru fiecare asociere corectă astfel: a-2; b-3; c-1;</w:t>
      </w:r>
    </w:p>
    <w:p w14:paraId="2541E0D5" w14:textId="77777777" w:rsidR="00DB0A80" w:rsidRDefault="00DB0A80" w:rsidP="00DB0A80">
      <w:pPr>
        <w:rPr>
          <w:b/>
          <w:lang w:val="ro-RO"/>
        </w:rPr>
      </w:pPr>
    </w:p>
    <w:p w14:paraId="6B5B1C99" w14:textId="77777777" w:rsidR="00DB0A80" w:rsidRDefault="00DB0A80" w:rsidP="00DB0A80">
      <w:pPr>
        <w:rPr>
          <w:b/>
          <w:lang w:val="ro-RO"/>
        </w:rPr>
      </w:pPr>
      <w:r>
        <w:rPr>
          <w:b/>
          <w:lang w:val="ro-RO"/>
        </w:rPr>
        <w:t xml:space="preserve">     Subiectul III – 33</w:t>
      </w:r>
      <w:r w:rsidRPr="00E553BF">
        <w:rPr>
          <w:b/>
          <w:lang w:val="ro-RO"/>
        </w:rPr>
        <w:t xml:space="preserve"> de puncte</w:t>
      </w:r>
    </w:p>
    <w:p w14:paraId="216515E4" w14:textId="77777777" w:rsidR="00DB0A80" w:rsidRDefault="00DB0A80" w:rsidP="00DB0A80">
      <w:pPr>
        <w:spacing w:line="360" w:lineRule="auto"/>
        <w:ind w:left="360"/>
        <w:jc w:val="both"/>
        <w:rPr>
          <w:lang w:val="ro-RO"/>
        </w:rPr>
      </w:pPr>
    </w:p>
    <w:p w14:paraId="3E058C7E" w14:textId="77777777" w:rsidR="00DB0A80" w:rsidRDefault="00DB0A80" w:rsidP="00DB0A80">
      <w:pPr>
        <w:numPr>
          <w:ilvl w:val="1"/>
          <w:numId w:val="7"/>
        </w:numPr>
        <w:spacing w:line="360" w:lineRule="auto"/>
        <w:jc w:val="both"/>
        <w:rPr>
          <w:lang w:val="ro-RO"/>
        </w:rPr>
      </w:pPr>
      <w:r>
        <w:rPr>
          <w:lang w:val="ro-RO"/>
        </w:rPr>
        <w:t>Se acordă 4 puncte pentru definiţia corectă şi completă.</w:t>
      </w:r>
    </w:p>
    <w:p w14:paraId="75EB8E3E" w14:textId="77777777" w:rsidR="00DB0A80" w:rsidRDefault="00DB0A80" w:rsidP="00DB0A80">
      <w:pPr>
        <w:spacing w:line="360" w:lineRule="auto"/>
        <w:ind w:left="1080"/>
        <w:jc w:val="both"/>
        <w:rPr>
          <w:lang w:val="ro-RO"/>
        </w:rPr>
      </w:pPr>
      <w:r>
        <w:rPr>
          <w:lang w:val="ro-RO"/>
        </w:rPr>
        <w:t>Pentru un răspuns parţial corect sau incomplet se acordă 2 puncte</w:t>
      </w:r>
    </w:p>
    <w:p w14:paraId="68BCE3DF" w14:textId="77777777" w:rsidR="00DB0A80" w:rsidRDefault="00DB0A80" w:rsidP="00DB0A80">
      <w:pPr>
        <w:numPr>
          <w:ilvl w:val="1"/>
          <w:numId w:val="7"/>
        </w:numPr>
        <w:spacing w:line="360" w:lineRule="auto"/>
        <w:jc w:val="both"/>
        <w:rPr>
          <w:lang w:val="ro-RO"/>
        </w:rPr>
      </w:pPr>
      <w:r>
        <w:rPr>
          <w:lang w:val="ro-RO"/>
        </w:rPr>
        <w:t>Se acordă câte 1 punct pentru enumerarea corectă a funcţiilor sportului</w:t>
      </w:r>
    </w:p>
    <w:p w14:paraId="317ECBE3" w14:textId="77777777" w:rsidR="00DB0A80" w:rsidRDefault="00DB0A80" w:rsidP="00DB0A80">
      <w:pPr>
        <w:spacing w:line="360" w:lineRule="auto"/>
        <w:ind w:left="7200"/>
        <w:jc w:val="both"/>
        <w:rPr>
          <w:lang w:val="ro-RO"/>
        </w:rPr>
      </w:pPr>
      <w:r>
        <w:rPr>
          <w:lang w:val="ro-RO"/>
        </w:rPr>
        <w:t>(7 x 1 puncte = 7 puncte)</w:t>
      </w:r>
    </w:p>
    <w:p w14:paraId="68609030" w14:textId="77777777" w:rsidR="00DB0A80" w:rsidRDefault="00DB0A80" w:rsidP="00DB0A80">
      <w:pPr>
        <w:numPr>
          <w:ilvl w:val="1"/>
          <w:numId w:val="7"/>
        </w:numPr>
        <w:tabs>
          <w:tab w:val="clear" w:pos="1440"/>
          <w:tab w:val="num" w:pos="360"/>
        </w:tabs>
        <w:spacing w:line="360" w:lineRule="auto"/>
        <w:ind w:left="360" w:firstLine="720"/>
        <w:jc w:val="both"/>
        <w:rPr>
          <w:lang w:val="ro-RO"/>
        </w:rPr>
      </w:pPr>
      <w:r>
        <w:rPr>
          <w:lang w:val="ro-RO"/>
        </w:rPr>
        <w:t>Se acordă câte 1 punct pentru menţionarea corectă a fiecărei regului din regulamentul de joc practicat de elevi.                                                     (6 x 1 punct = 6 puncte)</w:t>
      </w:r>
    </w:p>
    <w:p w14:paraId="5B8881A3" w14:textId="77777777" w:rsidR="00DB0A80" w:rsidRDefault="00DB0A80" w:rsidP="00DB0A80">
      <w:pPr>
        <w:numPr>
          <w:ilvl w:val="1"/>
          <w:numId w:val="7"/>
        </w:numPr>
        <w:tabs>
          <w:tab w:val="clear" w:pos="1440"/>
          <w:tab w:val="num" w:pos="360"/>
        </w:tabs>
        <w:spacing w:line="360" w:lineRule="auto"/>
        <w:ind w:left="360" w:firstLine="720"/>
        <w:jc w:val="both"/>
        <w:rPr>
          <w:lang w:val="ro-RO"/>
        </w:rPr>
      </w:pPr>
      <w:r>
        <w:rPr>
          <w:lang w:val="ro-RO"/>
        </w:rPr>
        <w:t xml:space="preserve">Se acordă câte 1 punct pentru prezentarea corectă a fiecărei note definitorii a sportului. </w:t>
      </w:r>
      <w:r>
        <w:rPr>
          <w:lang w:val="ro-RO"/>
        </w:rPr>
        <w:tab/>
      </w:r>
      <w:r>
        <w:rPr>
          <w:lang w:val="ro-RO"/>
        </w:rPr>
        <w:tab/>
      </w:r>
      <w:r>
        <w:rPr>
          <w:lang w:val="ro-RO"/>
        </w:rPr>
        <w:tab/>
      </w:r>
      <w:r>
        <w:rPr>
          <w:lang w:val="ro-RO"/>
        </w:rPr>
        <w:tab/>
      </w:r>
      <w:r>
        <w:rPr>
          <w:lang w:val="ro-RO"/>
        </w:rPr>
        <w:tab/>
      </w:r>
      <w:r>
        <w:rPr>
          <w:lang w:val="ro-RO"/>
        </w:rPr>
        <w:tab/>
      </w:r>
      <w:r>
        <w:rPr>
          <w:lang w:val="ro-RO"/>
        </w:rPr>
        <w:tab/>
        <w:t xml:space="preserve">                        (4 x 1 punct = 4 puncte)</w:t>
      </w:r>
    </w:p>
    <w:p w14:paraId="1EE24241" w14:textId="5EEA75D2" w:rsidR="00DB0A80" w:rsidRDefault="00DB0A80" w:rsidP="00DB0A80">
      <w:pPr>
        <w:numPr>
          <w:ilvl w:val="1"/>
          <w:numId w:val="7"/>
        </w:numPr>
        <w:tabs>
          <w:tab w:val="clear" w:pos="1440"/>
          <w:tab w:val="num" w:pos="360"/>
        </w:tabs>
        <w:spacing w:line="360" w:lineRule="auto"/>
        <w:ind w:left="360" w:firstLine="720"/>
        <w:jc w:val="both"/>
        <w:rPr>
          <w:lang w:val="ro-RO"/>
        </w:rPr>
      </w:pPr>
      <w:r>
        <w:rPr>
          <w:lang w:val="ro-RO"/>
        </w:rPr>
        <w:lastRenderedPageBreak/>
        <w:t>Se acordă câte 1 punct pentru fiecare noţiune comună utilizată în domeniul educaţiei fizice şi sportului dar şi specifice sportului prezentată corect</w:t>
      </w:r>
      <w:r w:rsidR="00064775">
        <w:rPr>
          <w:lang w:val="ro-RO"/>
        </w:rPr>
        <w:t xml:space="preserve">. </w:t>
      </w:r>
      <w:r>
        <w:rPr>
          <w:lang w:val="ro-RO"/>
        </w:rPr>
        <w:t>(12 x 1 puncte = 12 puncte)</w:t>
      </w:r>
    </w:p>
    <w:p w14:paraId="69146AA3" w14:textId="77777777" w:rsidR="00DB0A80" w:rsidRDefault="00DB0A80" w:rsidP="00DB0A80">
      <w:pPr>
        <w:spacing w:line="360" w:lineRule="auto"/>
        <w:jc w:val="both"/>
        <w:rPr>
          <w:lang w:val="ro-RO"/>
        </w:rPr>
      </w:pPr>
    </w:p>
    <w:p w14:paraId="4F4BE3CD" w14:textId="77777777" w:rsidR="00DB0A80" w:rsidRPr="00331DB8" w:rsidRDefault="00DB0A80" w:rsidP="00DB0A80">
      <w:pPr>
        <w:spacing w:line="360" w:lineRule="auto"/>
        <w:ind w:left="360"/>
        <w:jc w:val="both"/>
        <w:rPr>
          <w:b/>
          <w:lang w:val="ro-RO"/>
        </w:rPr>
      </w:pPr>
      <w:r w:rsidRPr="00331DB8">
        <w:rPr>
          <w:b/>
          <w:lang w:val="ro-RO"/>
        </w:rPr>
        <w:t>Total test: 90 de puncte.</w:t>
      </w:r>
    </w:p>
    <w:p w14:paraId="2D6F2197" w14:textId="77777777" w:rsidR="00DB0A80" w:rsidRPr="00331DB8" w:rsidRDefault="00DB0A80" w:rsidP="00DB0A80">
      <w:pPr>
        <w:spacing w:line="360" w:lineRule="auto"/>
        <w:ind w:left="360"/>
        <w:jc w:val="both"/>
        <w:rPr>
          <w:b/>
          <w:lang w:val="ro-RO"/>
        </w:rPr>
      </w:pPr>
      <w:r w:rsidRPr="00331DB8">
        <w:rPr>
          <w:b/>
          <w:lang w:val="ro-RO"/>
        </w:rPr>
        <w:t>Se acordă 10 puncte din oficiu.</w:t>
      </w:r>
    </w:p>
    <w:p w14:paraId="1B6869D6" w14:textId="77777777" w:rsidR="00DB0A80" w:rsidRPr="00331DB8" w:rsidRDefault="00DB0A80" w:rsidP="00DB0A80">
      <w:pPr>
        <w:spacing w:line="360" w:lineRule="auto"/>
        <w:ind w:left="360"/>
        <w:jc w:val="both"/>
        <w:rPr>
          <w:b/>
          <w:lang w:val="ro-RO"/>
        </w:rPr>
      </w:pPr>
      <w:r w:rsidRPr="00331DB8">
        <w:rPr>
          <w:b/>
          <w:lang w:val="ro-RO"/>
        </w:rPr>
        <w:t>Nu se acordă fracţiuni de punct.</w:t>
      </w:r>
    </w:p>
    <w:p w14:paraId="0FB0F144" w14:textId="77777777" w:rsidR="00DB0A80" w:rsidRPr="00331DB8" w:rsidRDefault="00DB0A80" w:rsidP="00DB0A80">
      <w:pPr>
        <w:spacing w:line="360" w:lineRule="auto"/>
        <w:ind w:left="360"/>
        <w:jc w:val="both"/>
        <w:rPr>
          <w:b/>
          <w:lang w:val="ro-RO"/>
        </w:rPr>
      </w:pPr>
      <w:r w:rsidRPr="00331DB8">
        <w:rPr>
          <w:b/>
          <w:lang w:val="ro-RO"/>
        </w:rPr>
        <w:t>Nota finală se calculează prin împărţirea punctajului obţinut la 10.</w:t>
      </w:r>
    </w:p>
    <w:p w14:paraId="12246BDD" w14:textId="77777777" w:rsidR="00DB0A80" w:rsidRDefault="00DB0A80" w:rsidP="00DB0A80">
      <w:pPr>
        <w:spacing w:line="360" w:lineRule="auto"/>
        <w:ind w:left="360"/>
        <w:jc w:val="both"/>
        <w:rPr>
          <w:lang w:val="ro-RO"/>
        </w:rPr>
      </w:pPr>
    </w:p>
    <w:p w14:paraId="1A4AAC91" w14:textId="77777777" w:rsidR="00DB0A80" w:rsidRDefault="00DB0A80" w:rsidP="00DB0A80">
      <w:pPr>
        <w:spacing w:line="360" w:lineRule="auto"/>
        <w:ind w:left="360"/>
        <w:jc w:val="both"/>
        <w:rPr>
          <w:lang w:val="ro-RO"/>
        </w:rPr>
      </w:pPr>
    </w:p>
    <w:p w14:paraId="0CBE4ABF" w14:textId="0CEB4F9F" w:rsidR="00467F79" w:rsidRDefault="00467F79" w:rsidP="00467F79">
      <w:pPr>
        <w:jc w:val="both"/>
        <w:rPr>
          <w:rFonts w:eastAsiaTheme="minorEastAsia"/>
          <w:b/>
          <w:bCs/>
        </w:rPr>
      </w:pPr>
      <w:proofErr w:type="spellStart"/>
      <w:r>
        <w:rPr>
          <w:rFonts w:eastAsiaTheme="minorEastAsia"/>
          <w:b/>
          <w:bCs/>
        </w:rPr>
        <w:t>Barem</w:t>
      </w:r>
      <w:proofErr w:type="spellEnd"/>
      <w:r w:rsidRPr="00BF2990">
        <w:rPr>
          <w:rFonts w:eastAsiaTheme="minorEastAsia"/>
          <w:b/>
          <w:bCs/>
        </w:rPr>
        <w:t xml:space="preserve"> </w:t>
      </w:r>
      <w:proofErr w:type="spellStart"/>
      <w:r w:rsidRPr="00BF2990">
        <w:rPr>
          <w:rFonts w:eastAsiaTheme="minorEastAsia"/>
          <w:b/>
          <w:bCs/>
        </w:rPr>
        <w:t>elaborat</w:t>
      </w:r>
      <w:proofErr w:type="spellEnd"/>
      <w:r w:rsidRPr="00BF2990">
        <w:rPr>
          <w:rFonts w:eastAsiaTheme="minorEastAsia"/>
          <w:b/>
          <w:bCs/>
        </w:rPr>
        <w:t xml:space="preserve"> de:  </w:t>
      </w:r>
    </w:p>
    <w:p w14:paraId="7B4642CC" w14:textId="77777777" w:rsidR="00467F79" w:rsidRPr="00421826" w:rsidRDefault="00467F79" w:rsidP="00467F79">
      <w:pPr>
        <w:shd w:val="clear" w:color="auto" w:fill="FFFFFF" w:themeFill="background1"/>
        <w:jc w:val="both"/>
        <w:rPr>
          <w:rFonts w:eastAsiaTheme="minorEastAsia"/>
          <w:b/>
          <w:bCs/>
        </w:rPr>
      </w:pPr>
      <w:r>
        <w:rPr>
          <w:rFonts w:eastAsiaTheme="minorEastAsia"/>
          <w:b/>
          <w:bCs/>
        </w:rPr>
        <w:t xml:space="preserve">                           </w:t>
      </w:r>
      <w:r w:rsidRPr="00421826">
        <w:rPr>
          <w:rFonts w:eastAsiaTheme="minorEastAsia"/>
        </w:rPr>
        <w:t xml:space="preserve">Prof. </w:t>
      </w:r>
      <w:proofErr w:type="spellStart"/>
      <w:r w:rsidRPr="00421826">
        <w:rPr>
          <w:rFonts w:eastAsiaTheme="minorEastAsia"/>
        </w:rPr>
        <w:t>Tică</w:t>
      </w:r>
      <w:proofErr w:type="spellEnd"/>
      <w:r w:rsidRPr="00421826">
        <w:rPr>
          <w:rFonts w:eastAsiaTheme="minorEastAsia"/>
        </w:rPr>
        <w:t xml:space="preserve"> Dan-</w:t>
      </w:r>
      <w:proofErr w:type="spellStart"/>
      <w:r w:rsidRPr="00421826">
        <w:rPr>
          <w:rFonts w:eastAsiaTheme="minorEastAsia"/>
        </w:rPr>
        <w:t>Alexandru</w:t>
      </w:r>
      <w:proofErr w:type="spellEnd"/>
      <w:r w:rsidRPr="00421826">
        <w:rPr>
          <w:rFonts w:eastAsiaTheme="minorEastAsia"/>
        </w:rPr>
        <w:t xml:space="preserve">,  </w:t>
      </w:r>
      <w:proofErr w:type="spellStart"/>
      <w:r w:rsidRPr="00421826">
        <w:rPr>
          <w:rFonts w:eastAsiaTheme="minorEastAsia"/>
        </w:rPr>
        <w:t>Inspectoratul</w:t>
      </w:r>
      <w:proofErr w:type="spellEnd"/>
      <w:r w:rsidRPr="00421826">
        <w:rPr>
          <w:rFonts w:eastAsiaTheme="minorEastAsia"/>
        </w:rPr>
        <w:t xml:space="preserve"> </w:t>
      </w:r>
      <w:proofErr w:type="spellStart"/>
      <w:r w:rsidRPr="00421826">
        <w:rPr>
          <w:rFonts w:eastAsiaTheme="minorEastAsia"/>
        </w:rPr>
        <w:t>Școlsr</w:t>
      </w:r>
      <w:proofErr w:type="spellEnd"/>
      <w:r w:rsidRPr="00421826">
        <w:rPr>
          <w:rFonts w:eastAsiaTheme="minorEastAsia"/>
        </w:rPr>
        <w:t xml:space="preserve"> </w:t>
      </w:r>
      <w:proofErr w:type="spellStart"/>
      <w:r w:rsidRPr="00421826">
        <w:rPr>
          <w:rFonts w:eastAsiaTheme="minorEastAsia"/>
        </w:rPr>
        <w:t>Județean</w:t>
      </w:r>
      <w:proofErr w:type="spellEnd"/>
      <w:r w:rsidRPr="00421826">
        <w:rPr>
          <w:rFonts w:eastAsiaTheme="minorEastAsia"/>
        </w:rPr>
        <w:t xml:space="preserve"> Dâmbovița</w:t>
      </w:r>
    </w:p>
    <w:p w14:paraId="517D7BE7" w14:textId="77777777" w:rsidR="00467F79" w:rsidRDefault="00467F79" w:rsidP="00467F79">
      <w:pPr>
        <w:shd w:val="clear" w:color="auto" w:fill="FFFFFF" w:themeFill="background1"/>
        <w:jc w:val="both"/>
        <w:rPr>
          <w:rFonts w:eastAsiaTheme="minorEastAsia"/>
        </w:rPr>
      </w:pPr>
      <w:r w:rsidRPr="00421826">
        <w:rPr>
          <w:rFonts w:eastAsiaTheme="minorEastAsia"/>
        </w:rPr>
        <w:t xml:space="preserve">                           Prof. Marin Sorin-Gabriel,  </w:t>
      </w:r>
      <w:proofErr w:type="spellStart"/>
      <w:r w:rsidRPr="00421826">
        <w:rPr>
          <w:rFonts w:eastAsiaTheme="minorEastAsia"/>
        </w:rPr>
        <w:t>Liceul</w:t>
      </w:r>
      <w:proofErr w:type="spellEnd"/>
      <w:r w:rsidRPr="00421826">
        <w:rPr>
          <w:rFonts w:eastAsiaTheme="minorEastAsia"/>
        </w:rPr>
        <w:t xml:space="preserve"> </w:t>
      </w:r>
      <w:proofErr w:type="spellStart"/>
      <w:r w:rsidRPr="00421826">
        <w:rPr>
          <w:rFonts w:eastAsiaTheme="minorEastAsia"/>
        </w:rPr>
        <w:t>Tehnologic</w:t>
      </w:r>
      <w:proofErr w:type="spellEnd"/>
      <w:r w:rsidRPr="00421826">
        <w:rPr>
          <w:rFonts w:eastAsiaTheme="minorEastAsia"/>
        </w:rPr>
        <w:t xml:space="preserve"> „Constantin </w:t>
      </w:r>
      <w:proofErr w:type="spellStart"/>
      <w:r w:rsidRPr="00421826">
        <w:rPr>
          <w:rFonts w:eastAsiaTheme="minorEastAsia"/>
        </w:rPr>
        <w:t>Brâncoveanu</w:t>
      </w:r>
      <w:proofErr w:type="spellEnd"/>
      <w:r w:rsidRPr="00421826">
        <w:rPr>
          <w:rFonts w:eastAsiaTheme="minorEastAsia"/>
        </w:rPr>
        <w:t xml:space="preserve">”, </w:t>
      </w:r>
      <w:proofErr w:type="spellStart"/>
      <w:r w:rsidRPr="00421826">
        <w:rPr>
          <w:rFonts w:eastAsiaTheme="minorEastAsia"/>
        </w:rPr>
        <w:t>Târgoviște</w:t>
      </w:r>
      <w:proofErr w:type="spellEnd"/>
    </w:p>
    <w:p w14:paraId="5607270E" w14:textId="77777777" w:rsidR="00467F79" w:rsidRDefault="00467F79" w:rsidP="00467F79">
      <w:pPr>
        <w:spacing w:line="360" w:lineRule="auto"/>
        <w:ind w:firstLine="360"/>
        <w:jc w:val="both"/>
        <w:rPr>
          <w:b/>
          <w:lang w:val="ro-RO"/>
        </w:rPr>
      </w:pPr>
    </w:p>
    <w:p w14:paraId="6B7231A1" w14:textId="77777777" w:rsidR="00467F79" w:rsidRDefault="00467F79" w:rsidP="00467F79">
      <w:pPr>
        <w:spacing w:line="360" w:lineRule="auto"/>
        <w:ind w:firstLine="360"/>
        <w:jc w:val="both"/>
        <w:rPr>
          <w:b/>
          <w:lang w:val="ro-RO"/>
        </w:rPr>
      </w:pPr>
    </w:p>
    <w:p w14:paraId="231F9FE5" w14:textId="77777777" w:rsidR="00DB0A80" w:rsidRDefault="00DB0A80"/>
    <w:sectPr w:rsidR="00DB0A80" w:rsidSect="00D52625">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57F"/>
    <w:multiLevelType w:val="hybridMultilevel"/>
    <w:tmpl w:val="B0AE7CF8"/>
    <w:lvl w:ilvl="0" w:tplc="9E28CCAC">
      <w:start w:val="6"/>
      <w:numFmt w:val="decimal"/>
      <w:lvlText w:val="%1."/>
      <w:lvlJc w:val="left"/>
      <w:pPr>
        <w:ind w:left="840" w:hanging="360"/>
      </w:pPr>
      <w:rPr>
        <w:rFonts w:hint="default"/>
      </w:rPr>
    </w:lvl>
    <w:lvl w:ilvl="1" w:tplc="C994B6F0">
      <w:start w:val="1"/>
      <w:numFmt w:val="lowerLetter"/>
      <w:lvlText w:val="%2."/>
      <w:lvlJc w:val="left"/>
      <w:pPr>
        <w:ind w:left="1560" w:hanging="360"/>
      </w:pPr>
      <w:rPr>
        <w:rFonts w:ascii="Times New Roman" w:eastAsia="Times New Roman" w:hAnsi="Times New Roman" w:cs="Times New Roman"/>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8D75BC5"/>
    <w:multiLevelType w:val="hybridMultilevel"/>
    <w:tmpl w:val="E3F26E76"/>
    <w:lvl w:ilvl="0" w:tplc="7576B9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A4369"/>
    <w:multiLevelType w:val="hybridMultilevel"/>
    <w:tmpl w:val="A00EAC5A"/>
    <w:lvl w:ilvl="0" w:tplc="0BDC61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56C55B2"/>
    <w:multiLevelType w:val="hybridMultilevel"/>
    <w:tmpl w:val="889E83B2"/>
    <w:lvl w:ilvl="0" w:tplc="04090015">
      <w:start w:val="1"/>
      <w:numFmt w:val="upperLetter"/>
      <w:lvlText w:val="%1."/>
      <w:lvlJc w:val="left"/>
      <w:pPr>
        <w:tabs>
          <w:tab w:val="num" w:pos="720"/>
        </w:tabs>
        <w:ind w:left="720" w:hanging="360"/>
      </w:pPr>
      <w:rPr>
        <w:rFonts w:hint="default"/>
      </w:rPr>
    </w:lvl>
    <w:lvl w:ilvl="1" w:tplc="AF20D44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991F6A"/>
    <w:multiLevelType w:val="hybridMultilevel"/>
    <w:tmpl w:val="0EBE0E92"/>
    <w:lvl w:ilvl="0" w:tplc="FF04DDB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3E586E1C"/>
    <w:multiLevelType w:val="hybridMultilevel"/>
    <w:tmpl w:val="066CC2A8"/>
    <w:lvl w:ilvl="0" w:tplc="3CDE91FA">
      <w:start w:val="1"/>
      <w:numFmt w:val="decimal"/>
      <w:lvlText w:val="%1."/>
      <w:lvlJc w:val="left"/>
      <w:pPr>
        <w:tabs>
          <w:tab w:val="num" w:pos="480"/>
        </w:tabs>
        <w:ind w:left="480" w:hanging="360"/>
      </w:pPr>
      <w:rPr>
        <w:rFonts w:hint="default"/>
        <w:b/>
        <w:bCs/>
      </w:rPr>
    </w:lvl>
    <w:lvl w:ilvl="1" w:tplc="48C06CB4">
      <w:start w:val="1"/>
      <w:numFmt w:val="lowerLetter"/>
      <w:lvlText w:val="%2."/>
      <w:lvlJc w:val="left"/>
      <w:pPr>
        <w:tabs>
          <w:tab w:val="num" w:pos="1200"/>
        </w:tabs>
        <w:ind w:left="1200" w:hanging="360"/>
      </w:pPr>
      <w:rPr>
        <w:rFonts w:hint="default"/>
      </w:rPr>
    </w:lvl>
    <w:lvl w:ilvl="2" w:tplc="66B0D714">
      <w:start w:val="3"/>
      <w:numFmt w:val="decimal"/>
      <w:lvlText w:val="%3"/>
      <w:lvlJc w:val="left"/>
      <w:pPr>
        <w:tabs>
          <w:tab w:val="num" w:pos="2100"/>
        </w:tabs>
        <w:ind w:left="2100" w:hanging="360"/>
      </w:pPr>
      <w:rPr>
        <w:rFonts w:hint="default"/>
      </w:r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42A7309D"/>
    <w:multiLevelType w:val="hybridMultilevel"/>
    <w:tmpl w:val="8592B734"/>
    <w:lvl w:ilvl="0" w:tplc="6A34EBBE">
      <w:start w:val="3"/>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44AE0BFF"/>
    <w:multiLevelType w:val="hybridMultilevel"/>
    <w:tmpl w:val="24C60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912ABB"/>
    <w:multiLevelType w:val="hybridMultilevel"/>
    <w:tmpl w:val="D8D4F9EA"/>
    <w:lvl w:ilvl="0" w:tplc="78EC6122">
      <w:start w:val="4"/>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4B071598"/>
    <w:multiLevelType w:val="hybridMultilevel"/>
    <w:tmpl w:val="32266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D751AD"/>
    <w:multiLevelType w:val="hybridMultilevel"/>
    <w:tmpl w:val="5FA25F7E"/>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C6B73F6"/>
    <w:multiLevelType w:val="hybridMultilevel"/>
    <w:tmpl w:val="1B585892"/>
    <w:lvl w:ilvl="0" w:tplc="DFD45FBC">
      <w:start w:val="5"/>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032415658">
    <w:abstractNumId w:val="9"/>
  </w:num>
  <w:num w:numId="2" w16cid:durableId="1589386299">
    <w:abstractNumId w:val="5"/>
  </w:num>
  <w:num w:numId="3" w16cid:durableId="942492599">
    <w:abstractNumId w:val="1"/>
  </w:num>
  <w:num w:numId="4" w16cid:durableId="2024746462">
    <w:abstractNumId w:val="2"/>
  </w:num>
  <w:num w:numId="5" w16cid:durableId="1674335019">
    <w:abstractNumId w:val="7"/>
  </w:num>
  <w:num w:numId="6" w16cid:durableId="1891073797">
    <w:abstractNumId w:val="10"/>
  </w:num>
  <w:num w:numId="7" w16cid:durableId="1029792218">
    <w:abstractNumId w:val="3"/>
  </w:num>
  <w:num w:numId="8" w16cid:durableId="831918851">
    <w:abstractNumId w:val="4"/>
  </w:num>
  <w:num w:numId="9" w16cid:durableId="1450121185">
    <w:abstractNumId w:val="0"/>
  </w:num>
  <w:num w:numId="10" w16cid:durableId="1263144546">
    <w:abstractNumId w:val="11"/>
  </w:num>
  <w:num w:numId="11" w16cid:durableId="23679813">
    <w:abstractNumId w:val="8"/>
  </w:num>
  <w:num w:numId="12" w16cid:durableId="1007100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04"/>
    <w:rsid w:val="00064775"/>
    <w:rsid w:val="00176E9C"/>
    <w:rsid w:val="00360764"/>
    <w:rsid w:val="00421826"/>
    <w:rsid w:val="00467F79"/>
    <w:rsid w:val="00487156"/>
    <w:rsid w:val="00505DAC"/>
    <w:rsid w:val="005A3EB5"/>
    <w:rsid w:val="005B62BD"/>
    <w:rsid w:val="005D59BB"/>
    <w:rsid w:val="006232CC"/>
    <w:rsid w:val="006E02EA"/>
    <w:rsid w:val="006E0EAF"/>
    <w:rsid w:val="00767E01"/>
    <w:rsid w:val="007F10D5"/>
    <w:rsid w:val="009D3672"/>
    <w:rsid w:val="00BC516F"/>
    <w:rsid w:val="00BF2990"/>
    <w:rsid w:val="00BF2A48"/>
    <w:rsid w:val="00C01804"/>
    <w:rsid w:val="00C55A11"/>
    <w:rsid w:val="00CA7AEE"/>
    <w:rsid w:val="00CE1B59"/>
    <w:rsid w:val="00D52625"/>
    <w:rsid w:val="00D7505E"/>
    <w:rsid w:val="00D94B71"/>
    <w:rsid w:val="00DB0A80"/>
    <w:rsid w:val="00E066F7"/>
    <w:rsid w:val="00E624E7"/>
    <w:rsid w:val="00F149A7"/>
    <w:rsid w:val="00F8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AB7C"/>
  <w15:chartTrackingRefBased/>
  <w15:docId w15:val="{94FAA5BD-68B6-4953-B513-35951436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Sorin Gabriel</dc:creator>
  <cp:keywords/>
  <dc:description/>
  <cp:lastModifiedBy>Marin Sorin Gabriel</cp:lastModifiedBy>
  <cp:revision>28</cp:revision>
  <dcterms:created xsi:type="dcterms:W3CDTF">2022-07-07T06:12:00Z</dcterms:created>
  <dcterms:modified xsi:type="dcterms:W3CDTF">2022-09-20T17:01:00Z</dcterms:modified>
</cp:coreProperties>
</file>