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13" w:rsidRPr="00AF5E13" w:rsidRDefault="00AF5E13" w:rsidP="00AF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 w:rsidRPr="00AF5E13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CONCURSUL NAȚIONAL DE REVISTE ȘCOLARE</w:t>
      </w:r>
    </w:p>
    <w:p w:rsidR="00AF5E13" w:rsidRPr="00AF5E13" w:rsidRDefault="00AF5E13" w:rsidP="00AF5E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Vă invităm să participați la</w:t>
      </w: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CONCURSUL NAȚIONAL DE REVISTE ȘCOLARE. Înscrierea și depunerea revistelor la ISJ Dâmbovița se va realiza până la 2.05.2017.</w:t>
      </w:r>
    </w:p>
    <w:p w:rsidR="00AF5E13" w:rsidRPr="00AF5E13" w:rsidRDefault="00AF5E13" w:rsidP="00AF5E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Vă punem la dispoziție o serie de informații utile legate de cele câteva tipuri de reviste:</w:t>
      </w:r>
    </w:p>
    <w:p w:rsidR="00AF5E13" w:rsidRPr="00AF5E13" w:rsidRDefault="00AF5E13" w:rsidP="00AF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1. </w:t>
      </w:r>
      <w:proofErr w:type="spellStart"/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Reviste</w:t>
      </w:r>
      <w:proofErr w:type="spellEnd"/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magazin</w:t>
      </w:r>
      <w:proofErr w:type="spellEnd"/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 </w:t>
      </w:r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(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caleidoscop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),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oglindind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complex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întreaga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activitate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clase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/a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unității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învățământ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constituind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și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gram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un</w:t>
      </w:r>
      <w:proofErr w:type="gram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bogat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documentar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toate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sferele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educației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culturii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și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cercetării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(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inclusiv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cele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realizate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cadrul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proiectelor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educative </w:t>
      </w:r>
      <w:proofErr w:type="spellStart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europene</w:t>
      </w:r>
      <w:proofErr w:type="spellEnd"/>
      <w:r w:rsidRPr="00AF5E1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).</w:t>
      </w:r>
    </w:p>
    <w:p w:rsidR="00AF5E13" w:rsidRPr="00AF5E13" w:rsidRDefault="00AF5E13" w:rsidP="00AF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 Reviste în limbi străine: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engleză, franceză, germană, spaniolă sau ale minorităţilor.</w:t>
      </w:r>
    </w:p>
    <w:p w:rsidR="00AF5E13" w:rsidRPr="00AF5E13" w:rsidRDefault="00AF5E13" w:rsidP="00AF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3.Reviste de nișă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dedicate unor subiecte sau discipline bine circumscrise: reviste beletristice, ştiinţifice (de matematică, fizică, biologie, chimie, geografie, ecologie, informatică), tehnice, de cultură artistică, ştiinţifico-fantastice, umoristice, de atitudine. </w:t>
      </w:r>
    </w:p>
    <w:p w:rsidR="00AF5E13" w:rsidRPr="00AF5E13" w:rsidRDefault="00AF5E13" w:rsidP="00AF5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eastAsia="Times New Roman" w:cstheme="minorHAnsi"/>
          <w:b/>
          <w:bCs/>
          <w:sz w:val="28"/>
          <w:lang w:val="en-US" w:eastAsia="ro-RO"/>
        </w:rPr>
        <w:t>A.</w:t>
      </w:r>
      <w:r w:rsidRPr="00AF5E13">
        <w:rPr>
          <w:rFonts w:ascii="Times New Roman" w:eastAsia="Times New Roman" w:hAnsi="Times New Roman" w:cs="Times New Roman"/>
          <w:sz w:val="14"/>
          <w:szCs w:val="14"/>
          <w:lang w:val="en-US" w:eastAsia="ro-RO"/>
        </w:rPr>
        <w:t xml:space="preserve">    </w:t>
      </w: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Din punct de vedere al formei de prezentare ele pot fi: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AF5E13" w:rsidRPr="00AF5E13" w:rsidRDefault="00AF5E13" w:rsidP="00AF5E13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AF5E13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foi volante (minimum 8 pagini + copertă) cu un conţinut variat şi cu apariţii lunare;</w:t>
      </w:r>
    </w:p>
    <w:p w:rsidR="00AF5E13" w:rsidRPr="00AF5E13" w:rsidRDefault="00AF5E13" w:rsidP="00AF5E13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AF5E13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 ziare în format mare sau mic;</w:t>
      </w:r>
    </w:p>
    <w:p w:rsidR="00AF5E13" w:rsidRPr="00AF5E13" w:rsidRDefault="00AF5E13" w:rsidP="00AF5E13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AF5E13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reviste (minimum 24 de pagini + copertă) în format mic sau mare (număr trimestrial/anual, semestrial/anual);</w:t>
      </w:r>
    </w:p>
    <w:p w:rsidR="00AF5E13" w:rsidRPr="00AF5E13" w:rsidRDefault="00AF5E13" w:rsidP="00AF5E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Publicațiile pot avea și un format electronic (site/blog), care va fi evaluat în relație cu revista.</w:t>
      </w:r>
    </w:p>
    <w:p w:rsidR="00AF5E13" w:rsidRPr="00AF5E13" w:rsidRDefault="00AF5E13" w:rsidP="00AF5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eastAsia="Times New Roman" w:cstheme="minorHAnsi"/>
          <w:b/>
          <w:bCs/>
          <w:sz w:val="28"/>
          <w:lang w:eastAsia="ro-RO"/>
        </w:rPr>
        <w:t>B.</w:t>
      </w:r>
      <w:r w:rsidRPr="00AF5E13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 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După nivelul de învăţământ în care elevii şi cadrele didactice îşi desfăşoară activitatea:</w:t>
      </w:r>
    </w:p>
    <w:p w:rsidR="00AF5E13" w:rsidRPr="00AF5E13" w:rsidRDefault="00AF5E13" w:rsidP="00AF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 învățământ primar și  gimnazial (şcoli cu cls. I – VIII, palate şi cluburi ale                    copiilor);</w:t>
      </w:r>
    </w:p>
    <w:p w:rsidR="00AF5E13" w:rsidRPr="00AF5E13" w:rsidRDefault="00AF5E13" w:rsidP="00AF5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2. liceal și profesional. </w:t>
      </w:r>
    </w:p>
    <w:p w:rsidR="00AF5E13" w:rsidRPr="00AF5E13" w:rsidRDefault="00AF5E13" w:rsidP="00AF5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ca revistele să poată fi acceptate la concurs, unitățile de învățământ trebuie să prezinte minimum 2 numere apărute în anul şcolar respectiv și un exemplar din numerele festive, dacă au apărut în anul școlar curent.</w:t>
      </w:r>
    </w:p>
    <w:p w:rsidR="00AF5E13" w:rsidRPr="00AF5E13" w:rsidRDefault="00AF5E13" w:rsidP="00AF5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t>Revistele vor fi jurizate ținându-se cont de cele două tipologii de mai sus (A și B).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456"/>
        <w:gridCol w:w="2598"/>
        <w:gridCol w:w="2035"/>
      </w:tblGrid>
      <w:tr w:rsidR="00AF5E13" w:rsidRPr="00AF5E13" w:rsidTr="00AF5E1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Nr.crt.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Etapa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Locația</w:t>
            </w:r>
          </w:p>
        </w:tc>
      </w:tr>
      <w:tr w:rsidR="00AF5E13" w:rsidRPr="00AF5E13" w:rsidTr="00AF5E1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Etapa județeană</w:t>
            </w:r>
          </w:p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(înscrierea)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  Înscrierea și depunerea revistelor școlare până la</w:t>
            </w: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2.05.2017</w:t>
            </w: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        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IȘJ DB</w:t>
            </w:r>
          </w:p>
        </w:tc>
      </w:tr>
      <w:tr w:rsidR="00AF5E13" w:rsidRPr="00AF5E13" w:rsidTr="00AF5E1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Etapa județeană</w:t>
            </w:r>
          </w:p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(jurizarea)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 3-4.05.2017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IȘJ DB/CCD</w:t>
            </w:r>
          </w:p>
        </w:tc>
      </w:tr>
      <w:tr w:rsidR="00AF5E13" w:rsidRPr="00AF5E13" w:rsidTr="00AF5E1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3.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Națională</w:t>
            </w:r>
          </w:p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 constituie juriul naţional al Concursului Revistelor Şcolare  (analizare și selecționare)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Pr="00AF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20 mai – 5 iunie 2017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13" w:rsidRPr="00AF5E13" w:rsidRDefault="00AF5E13" w:rsidP="00AF5E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F5E13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Palatul Naţional al Copiilor Bucure</w:t>
            </w:r>
            <w:r w:rsidRPr="00AF5E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ști</w:t>
            </w:r>
          </w:p>
        </w:tc>
      </w:tr>
    </w:tbl>
    <w:p w:rsidR="00AF5E13" w:rsidRPr="00AF5E13" w:rsidRDefault="00AF5E13" w:rsidP="00AF5E13">
      <w:pPr>
        <w:pStyle w:val="NoSpacing"/>
        <w:jc w:val="center"/>
        <w:rPr>
          <w:lang w:eastAsia="ro-RO"/>
        </w:rPr>
      </w:pPr>
      <w:proofErr w:type="spellStart"/>
      <w:proofErr w:type="gramStart"/>
      <w:r w:rsidRPr="00AF5E13">
        <w:rPr>
          <w:lang w:val="en-US" w:eastAsia="ro-RO"/>
        </w:rPr>
        <w:t>Alte</w:t>
      </w:r>
      <w:proofErr w:type="spellEnd"/>
      <w:r w:rsidRPr="00AF5E13">
        <w:rPr>
          <w:lang w:val="en-US" w:eastAsia="ro-RO"/>
        </w:rPr>
        <w:t xml:space="preserve"> </w:t>
      </w:r>
      <w:proofErr w:type="spellStart"/>
      <w:r w:rsidRPr="00AF5E13">
        <w:rPr>
          <w:lang w:val="en-US" w:eastAsia="ro-RO"/>
        </w:rPr>
        <w:t>informații</w:t>
      </w:r>
      <w:proofErr w:type="spellEnd"/>
      <w:r w:rsidRPr="00AF5E13">
        <w:rPr>
          <w:lang w:val="en-US" w:eastAsia="ro-RO"/>
        </w:rPr>
        <w:t xml:space="preserve"> </w:t>
      </w:r>
      <w:proofErr w:type="spellStart"/>
      <w:r w:rsidRPr="00AF5E13">
        <w:rPr>
          <w:lang w:val="en-US" w:eastAsia="ro-RO"/>
        </w:rPr>
        <w:t>găsiți</w:t>
      </w:r>
      <w:proofErr w:type="spellEnd"/>
      <w:r w:rsidRPr="00AF5E13">
        <w:rPr>
          <w:lang w:val="en-US" w:eastAsia="ro-RO"/>
        </w:rPr>
        <w:t xml:space="preserve"> </w:t>
      </w:r>
      <w:proofErr w:type="spellStart"/>
      <w:r w:rsidRPr="00AF5E13">
        <w:rPr>
          <w:lang w:val="en-US" w:eastAsia="ro-RO"/>
        </w:rPr>
        <w:t>în</w:t>
      </w:r>
      <w:proofErr w:type="spellEnd"/>
      <w:r w:rsidRPr="00AF5E13">
        <w:rPr>
          <w:lang w:val="en-US" w:eastAsia="ro-RO"/>
        </w:rPr>
        <w:t xml:space="preserve"> </w:t>
      </w:r>
      <w:proofErr w:type="spellStart"/>
      <w:r w:rsidRPr="00AF5E13">
        <w:rPr>
          <w:lang w:val="en-US" w:eastAsia="ro-RO"/>
        </w:rPr>
        <w:t>atașament</w:t>
      </w:r>
      <w:proofErr w:type="spellEnd"/>
      <w:r w:rsidRPr="00AF5E13">
        <w:rPr>
          <w:lang w:val="en-US" w:eastAsia="ro-RO"/>
        </w:rPr>
        <w:t>.</w:t>
      </w:r>
      <w:proofErr w:type="gramEnd"/>
    </w:p>
    <w:p w:rsidR="00AF5E13" w:rsidRPr="00AF5E13" w:rsidRDefault="00AF5E13" w:rsidP="00AF5E13">
      <w:pPr>
        <w:pStyle w:val="NoSpacing"/>
        <w:jc w:val="center"/>
        <w:rPr>
          <w:lang w:eastAsia="ro-RO"/>
        </w:rPr>
      </w:pPr>
      <w:proofErr w:type="spellStart"/>
      <w:r w:rsidRPr="00AF5E13">
        <w:rPr>
          <w:lang w:val="en-US" w:eastAsia="ro-RO"/>
        </w:rPr>
        <w:t>Succes</w:t>
      </w:r>
      <w:proofErr w:type="spellEnd"/>
      <w:r w:rsidRPr="00AF5E13">
        <w:rPr>
          <w:lang w:val="en-US" w:eastAsia="ro-RO"/>
        </w:rPr>
        <w:t>!</w:t>
      </w:r>
    </w:p>
    <w:p w:rsidR="00AF5E13" w:rsidRPr="00AF5E13" w:rsidRDefault="00AF5E13" w:rsidP="00AF5E13">
      <w:pPr>
        <w:pStyle w:val="NoSpacing"/>
        <w:jc w:val="right"/>
        <w:rPr>
          <w:lang w:eastAsia="ro-RO"/>
        </w:rPr>
      </w:pPr>
      <w:r w:rsidRPr="00AF5E13">
        <w:rPr>
          <w:lang w:val="en-US" w:eastAsia="ro-RO"/>
        </w:rPr>
        <w:t xml:space="preserve">Cu </w:t>
      </w:r>
      <w:proofErr w:type="spellStart"/>
      <w:r w:rsidRPr="00AF5E13">
        <w:rPr>
          <w:lang w:val="en-US" w:eastAsia="ro-RO"/>
        </w:rPr>
        <w:t>considerație</w:t>
      </w:r>
      <w:proofErr w:type="spellEnd"/>
      <w:r w:rsidRPr="00AF5E13">
        <w:rPr>
          <w:lang w:val="en-US" w:eastAsia="ro-RO"/>
        </w:rPr>
        <w:t>,</w:t>
      </w:r>
    </w:p>
    <w:p w:rsidR="00AF5E13" w:rsidRPr="00AF5E13" w:rsidRDefault="00AF5E13" w:rsidP="00AF5E13">
      <w:pPr>
        <w:pStyle w:val="NoSpacing"/>
        <w:jc w:val="right"/>
        <w:rPr>
          <w:lang w:eastAsia="ro-RO"/>
        </w:rPr>
      </w:pPr>
      <w:r w:rsidRPr="00AF5E13">
        <w:rPr>
          <w:lang w:eastAsia="ro-RO"/>
        </w:rPr>
        <w:t>INSPECTOR  PENTRU  ACTIVITĂȚI  </w:t>
      </w:r>
      <w:r>
        <w:rPr>
          <w:lang w:eastAsia="ro-RO"/>
        </w:rPr>
        <w:t>EXTRAȘCOLARE - I.Ș.J. DÂMBOVIȚA</w:t>
      </w:r>
      <w:r w:rsidRPr="00AF5E13">
        <w:rPr>
          <w:lang w:eastAsia="ro-RO"/>
        </w:rPr>
        <w:br/>
        <w:t>PROFESOR DR. ELENA MOSOR</w:t>
      </w:r>
      <w:r w:rsidRPr="00AF5E1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Tel. 0720996311/0730072019</w:t>
      </w:r>
    </w:p>
    <w:p w:rsidR="00A05988" w:rsidRDefault="00A05988"/>
    <w:sectPr w:rsidR="00A0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13"/>
    <w:rsid w:val="00A05988"/>
    <w:rsid w:val="00A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8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4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0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07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73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95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2017-04-03T07:25:00Z</dcterms:created>
  <dcterms:modified xsi:type="dcterms:W3CDTF">2017-04-03T07:25:00Z</dcterms:modified>
</cp:coreProperties>
</file>